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32057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(Dz.U. z 2017r. poz. 2237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>podmiot składający ofertę jest jedynym posiadacz</w:t>
      </w:r>
      <w:bookmarkStart w:id="0" w:name="_GoBack"/>
      <w:bookmarkEnd w:id="0"/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DE0DD3"/>
    <w:rsid w:val="00E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</cp:revision>
  <dcterms:created xsi:type="dcterms:W3CDTF">2017-09-08T11:20:00Z</dcterms:created>
  <dcterms:modified xsi:type="dcterms:W3CDTF">2018-01-23T07:11:00Z</dcterms:modified>
</cp:coreProperties>
</file>