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352B66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(Dz.U. z 2018r. poz. 1492 z </w:t>
      </w:r>
      <w:proofErr w:type="spellStart"/>
      <w:r w:rsidR="00352B66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352B66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352B66"/>
    <w:rsid w:val="007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2019-08-20T06:25:00Z</dcterms:modified>
</cp:coreProperties>
</file>