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427" w:rsidRDefault="008D6374">
      <w:r>
        <w:t xml:space="preserve">Rys. nr 5 </w:t>
      </w:r>
    </w:p>
    <w:p w:rsidR="008D6374" w:rsidRDefault="008D6374">
      <w:r>
        <w:t>Biurko  kolor olcha</w:t>
      </w:r>
    </w:p>
    <w:p w:rsidR="008D6374" w:rsidRDefault="008D6374"/>
    <w:p w:rsidR="008D6374" w:rsidRDefault="008D6374">
      <w:r>
        <w:rPr>
          <w:noProof/>
          <w:lang w:eastAsia="pl-PL"/>
        </w:rPr>
        <w:drawing>
          <wp:inline distT="0" distB="0" distL="0" distR="0" wp14:anchorId="5793C5C2" wp14:editId="709C2CD9">
            <wp:extent cx="5760720" cy="4320540"/>
            <wp:effectExtent l="0" t="0" r="0" b="3810"/>
            <wp:docPr id="1" name="Obraz 1" descr="https://meblem4.pl/img/products/34/04/1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blem4.pl/img/products/34/04/1_ma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74" w:rsidRDefault="008D6374">
      <w:r>
        <w:t>Wymiary</w:t>
      </w:r>
    </w:p>
    <w:p w:rsidR="008D6374" w:rsidRDefault="008D6374">
      <w:r>
        <w:t>Szerokość – 750 mm</w:t>
      </w:r>
    </w:p>
    <w:p w:rsidR="008D6374" w:rsidRDefault="008D6374">
      <w:r>
        <w:t>Głębokość – 550 mm</w:t>
      </w:r>
    </w:p>
    <w:p w:rsidR="008D6374" w:rsidRDefault="008D6374">
      <w:r>
        <w:t>Wysokość – 730 mm</w:t>
      </w:r>
    </w:p>
    <w:p w:rsidR="008D6374" w:rsidRDefault="008D6374">
      <w:r>
        <w:t>Biurko wykonane z płyty</w:t>
      </w:r>
      <w:r w:rsidR="00000948">
        <w:t xml:space="preserve"> wiórowej dwustronnie</w:t>
      </w:r>
      <w:bookmarkStart w:id="0" w:name="_GoBack"/>
      <w:bookmarkEnd w:id="0"/>
      <w:r w:rsidR="00000948">
        <w:t xml:space="preserve"> laminowanej</w:t>
      </w:r>
      <w:r>
        <w:t xml:space="preserve"> o grubości 18 mm, zabezpieczone obrzeżem PCV, z szufladą na klawiaturę na prowadnicach rolkowych.</w:t>
      </w:r>
    </w:p>
    <w:sectPr w:rsidR="008D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74"/>
    <w:rsid w:val="00000948"/>
    <w:rsid w:val="008D6374"/>
    <w:rsid w:val="0090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AFE0"/>
  <w15:chartTrackingRefBased/>
  <w15:docId w15:val="{2DAA692A-A452-4FDB-8EDC-FFA3FE9B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1</cp:revision>
  <dcterms:created xsi:type="dcterms:W3CDTF">2020-02-04T08:34:00Z</dcterms:created>
  <dcterms:modified xsi:type="dcterms:W3CDTF">2020-02-04T08:50:00Z</dcterms:modified>
</cp:coreProperties>
</file>