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334128" w:rsidRDefault="00334128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90755D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20.08</w:t>
      </w:r>
      <w:r w:rsidR="00EA51AF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7A079B">
        <w:rPr>
          <w:rFonts w:ascii="Trebuchet MS" w:eastAsia="Times New Roman" w:hAnsi="Trebuchet MS" w:cs="Lucida Sans Unicode"/>
          <w:sz w:val="20"/>
          <w:szCs w:val="20"/>
          <w:lang w:eastAsia="pl-PL"/>
        </w:rPr>
        <w:t>.20</w:t>
      </w:r>
      <w:r w:rsidR="00EA51AF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7A079B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w sprawie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7A079B" w:rsidRDefault="007A079B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sz w:val="24"/>
          <w:szCs w:val="26"/>
          <w:lang w:eastAsia="pl-PL"/>
        </w:rPr>
        <w:t xml:space="preserve">Świadczenie usługi opieki </w:t>
      </w:r>
      <w:proofErr w:type="spellStart"/>
      <w:r>
        <w:rPr>
          <w:rFonts w:ascii="Trebuchet MS" w:eastAsia="Times New Roman" w:hAnsi="Trebuchet MS" w:cs="Lucida Sans Unicode"/>
          <w:b/>
          <w:sz w:val="24"/>
          <w:szCs w:val="26"/>
          <w:lang w:eastAsia="pl-PL"/>
        </w:rPr>
        <w:t>wytchnieniowej</w:t>
      </w:r>
      <w:proofErr w:type="spellEnd"/>
      <w:r>
        <w:rPr>
          <w:rFonts w:ascii="Trebuchet MS" w:eastAsia="Times New Roman" w:hAnsi="Trebuchet MS" w:cs="Lucida Sans Unicode"/>
          <w:b/>
          <w:sz w:val="24"/>
          <w:szCs w:val="26"/>
          <w:lang w:eastAsia="pl-PL"/>
        </w:rPr>
        <w:t xml:space="preserve">, w formie pobytu całodobowego </w:t>
      </w:r>
      <w:r>
        <w:rPr>
          <w:rFonts w:ascii="Trebuchet MS" w:eastAsia="Times New Roman" w:hAnsi="Trebuchet MS" w:cs="Lucida Sans Unicode"/>
          <w:b/>
          <w:sz w:val="24"/>
          <w:szCs w:val="26"/>
          <w:lang w:eastAsia="pl-PL"/>
        </w:rPr>
        <w:br/>
        <w:t>w ramach Programu Ministerstwa Rodziny, Pracy i Polityki Społecznej</w:t>
      </w:r>
      <w:r>
        <w:rPr>
          <w:rFonts w:ascii="Trebuchet MS" w:eastAsia="Times New Roman" w:hAnsi="Trebuchet MS" w:cs="Lucida Sans Unicode"/>
          <w:b/>
          <w:sz w:val="24"/>
          <w:szCs w:val="26"/>
          <w:lang w:eastAsia="pl-PL"/>
        </w:rPr>
        <w:br/>
      </w:r>
      <w:bookmarkStart w:id="0" w:name="_GoBack"/>
      <w:bookmarkEnd w:id="0"/>
      <w:r>
        <w:rPr>
          <w:rFonts w:ascii="Trebuchet MS" w:eastAsia="Times New Roman" w:hAnsi="Trebuchet MS" w:cs="Lucida Sans Unicode"/>
          <w:b/>
          <w:sz w:val="24"/>
          <w:szCs w:val="26"/>
          <w:lang w:eastAsia="pl-PL"/>
        </w:rPr>
        <w:t xml:space="preserve">,, Opieka </w:t>
      </w:r>
      <w:proofErr w:type="spellStart"/>
      <w:r>
        <w:rPr>
          <w:rFonts w:ascii="Trebuchet MS" w:eastAsia="Times New Roman" w:hAnsi="Trebuchet MS" w:cs="Lucida Sans Unicode"/>
          <w:b/>
          <w:sz w:val="24"/>
          <w:szCs w:val="26"/>
          <w:lang w:eastAsia="pl-PL"/>
        </w:rPr>
        <w:t>Wytchnieniowa</w:t>
      </w:r>
      <w:proofErr w:type="spellEnd"/>
      <w:r>
        <w:rPr>
          <w:rFonts w:ascii="Trebuchet MS" w:eastAsia="Times New Roman" w:hAnsi="Trebuchet MS" w:cs="Lucida Sans Unicode"/>
          <w:b/>
          <w:sz w:val="24"/>
          <w:szCs w:val="26"/>
          <w:lang w:eastAsia="pl-PL"/>
        </w:rPr>
        <w:t>” – edycja 2020.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90755D">
        <w:rPr>
          <w:rFonts w:ascii="Trebuchet MS" w:eastAsia="Times New Roman" w:hAnsi="Trebuchet MS" w:cs="Lucida Sans Unicode"/>
          <w:sz w:val="20"/>
          <w:szCs w:val="20"/>
          <w:lang w:eastAsia="pl-PL"/>
        </w:rPr>
        <w:t>19.08</w:t>
      </w:r>
      <w:r w:rsidR="00EA51AF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334128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7A079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134 421,12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334128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19.08</w:t>
      </w:r>
      <w:r w:rsidR="00EA51AF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A51AF" w:rsidRDefault="00C32B58" w:rsidP="00EA51A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E55BEC" w:rsidRDefault="00C32B58" w:rsidP="00EA51AF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835F9" w:rsidRDefault="008835F9" w:rsidP="008835F9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334128" w:rsidRDefault="00334128" w:rsidP="00334128">
      <w:pPr>
        <w:pStyle w:val="Akapitzlist"/>
        <w:numPr>
          <w:ilvl w:val="0"/>
          <w:numId w:val="38"/>
        </w:num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Górski Zakątek Opieka i </w:t>
      </w:r>
      <w:r w:rsidR="0090755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Rehabilitacja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 w:rsidR="0090755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-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Elżbieta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Szukis</w:t>
      </w:r>
      <w:proofErr w:type="spellEnd"/>
      <w:r w:rsidR="008835F9" w:rsidRPr="0033412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</w:t>
      </w:r>
      <w:r w:rsidR="0090755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43-365 Wilkowice ul. Wyzwolenia 168</w:t>
      </w:r>
      <w:r w:rsidR="008835F9" w:rsidRPr="0033412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       </w:t>
      </w:r>
    </w:p>
    <w:p w:rsidR="008835F9" w:rsidRPr="008835F9" w:rsidRDefault="008835F9" w:rsidP="008835F9">
      <w:pPr>
        <w:spacing w:after="0"/>
        <w:ind w:left="290"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Default="0090755D" w:rsidP="0090755D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</w:t>
      </w:r>
      <w:r w:rsidR="00C32B58"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334128">
        <w:rPr>
          <w:rFonts w:ascii="Trebuchet MS" w:eastAsia="Times New Roman" w:hAnsi="Trebuchet MS" w:cs="Lucida Sans Unicode"/>
          <w:sz w:val="20"/>
          <w:szCs w:val="20"/>
          <w:lang w:eastAsia="pl-PL"/>
        </w:rPr>
        <w:t>ena: 44 100,00</w:t>
      </w:r>
      <w:r w:rsidR="008061E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8061E9" w:rsidRDefault="008061E9" w:rsidP="008061E9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</w:t>
      </w:r>
    </w:p>
    <w:p w:rsidR="008061E9" w:rsidRPr="00334128" w:rsidRDefault="00334128" w:rsidP="008061E9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33412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</w:t>
      </w:r>
      <w:r w:rsidR="008061E9" w:rsidRPr="0033412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 </w:t>
      </w:r>
    </w:p>
    <w:p w:rsidR="00C32B58" w:rsidRPr="0033412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33412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Pr="00334128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334128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334128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334128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33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>
    <w:nsid w:val="14A9521D"/>
    <w:multiLevelType w:val="hybridMultilevel"/>
    <w:tmpl w:val="BD82AC24"/>
    <w:lvl w:ilvl="0" w:tplc="9CD8B1E8">
      <w:start w:val="1"/>
      <w:numFmt w:val="decimal"/>
      <w:lvlText w:val="%1)"/>
      <w:lvlJc w:val="left"/>
      <w:pPr>
        <w:ind w:left="6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4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35"/>
  </w:num>
  <w:num w:numId="11">
    <w:abstractNumId w:val="7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5"/>
  </w:num>
  <w:num w:numId="26">
    <w:abstractNumId w:val="10"/>
  </w:num>
  <w:num w:numId="27">
    <w:abstractNumId w:val="21"/>
  </w:num>
  <w:num w:numId="28">
    <w:abstractNumId w:val="19"/>
  </w:num>
  <w:num w:numId="29">
    <w:abstractNumId w:val="22"/>
  </w:num>
  <w:num w:numId="30">
    <w:abstractNumId w:val="12"/>
  </w:num>
  <w:num w:numId="31">
    <w:abstractNumId w:val="32"/>
  </w:num>
  <w:num w:numId="32">
    <w:abstractNumId w:val="6"/>
  </w:num>
  <w:num w:numId="33">
    <w:abstractNumId w:val="14"/>
  </w:num>
  <w:num w:numId="34">
    <w:abstractNumId w:val="34"/>
  </w:num>
  <w:num w:numId="35">
    <w:abstractNumId w:val="24"/>
  </w:num>
  <w:num w:numId="36">
    <w:abstractNumId w:val="11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72152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34128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A079B"/>
    <w:rsid w:val="007E567D"/>
    <w:rsid w:val="00802852"/>
    <w:rsid w:val="008061E9"/>
    <w:rsid w:val="008206B1"/>
    <w:rsid w:val="00870257"/>
    <w:rsid w:val="00874773"/>
    <w:rsid w:val="0087772B"/>
    <w:rsid w:val="0088074C"/>
    <w:rsid w:val="00881B19"/>
    <w:rsid w:val="008835F9"/>
    <w:rsid w:val="008866F9"/>
    <w:rsid w:val="00901C62"/>
    <w:rsid w:val="0090755D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E1DE9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A51AF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Magdalena Iłowska</cp:lastModifiedBy>
  <cp:revision>3</cp:revision>
  <cp:lastPrinted>2020-03-20T11:49:00Z</cp:lastPrinted>
  <dcterms:created xsi:type="dcterms:W3CDTF">2020-08-19T11:24:00Z</dcterms:created>
  <dcterms:modified xsi:type="dcterms:W3CDTF">2020-08-20T07:12:00Z</dcterms:modified>
</cp:coreProperties>
</file>