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370E3C" w:rsidP="002D67BA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07.09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370E3C" w:rsidRDefault="00370E3C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70E3C" w:rsidRDefault="00370E3C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370E3C">
        <w:rPr>
          <w:rFonts w:ascii="Trebuchet MS" w:eastAsia="Times New Roman" w:hAnsi="Trebuchet MS" w:cs="Lucida Sans Unicode"/>
          <w:sz w:val="20"/>
          <w:szCs w:val="20"/>
          <w:lang w:eastAsia="pl-PL"/>
        </w:rPr>
        <w:t>21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370E3C" w:rsidRDefault="00370E3C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70E3C" w:rsidRPr="00CE4623" w:rsidRDefault="00370E3C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</w:t>
      </w:r>
      <w:r w:rsidR="00370E3C">
        <w:rPr>
          <w:rFonts w:ascii="Trebuchet MS" w:eastAsia="Times New Roman" w:hAnsi="Trebuchet MS" w:cs="Lucida Sans Unicode"/>
          <w:b/>
          <w:szCs w:val="20"/>
          <w:lang w:eastAsia="pl-PL"/>
        </w:rPr>
        <w:t xml:space="preserve"> z późn. zm.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370E3C" w:rsidRDefault="00370E3C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370E3C" w:rsidRPr="00C32B58" w:rsidRDefault="00370E3C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103D6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enie usług</w:t>
      </w:r>
      <w:r w:rsidR="008E6606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i polegającej na</w:t>
      </w:r>
      <w:r w:rsidR="00370E3C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przeprowadzeniu w sumie 20 warsztatów teatralno-aktorskich 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Pr="00E55BE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370E3C">
        <w:rPr>
          <w:rFonts w:ascii="Trebuchet MS" w:eastAsia="Times New Roman" w:hAnsi="Trebuchet MS" w:cs="Lucida Sans Unicode"/>
          <w:sz w:val="20"/>
          <w:szCs w:val="20"/>
          <w:lang w:eastAsia="pl-PL"/>
        </w:rPr>
        <w:t>07.09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2858C7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370E3C">
        <w:rPr>
          <w:rFonts w:ascii="Trebuchet MS" w:eastAsia="Times New Roman" w:hAnsi="Trebuchet MS" w:cs="Lucida Sans Unicode"/>
          <w:sz w:val="20"/>
          <w:szCs w:val="20"/>
          <w:lang w:eastAsia="pl-PL"/>
        </w:rPr>
        <w:t>3 100</w:t>
      </w:r>
      <w:r w:rsidR="00DF1586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370E3C">
        <w:rPr>
          <w:rFonts w:ascii="Trebuchet MS" w:eastAsia="Times New Roman" w:hAnsi="Trebuchet MS" w:cs="Lucida Sans Unicode"/>
          <w:sz w:val="20"/>
          <w:szCs w:val="20"/>
          <w:lang w:eastAsia="pl-PL"/>
        </w:rPr>
        <w:t>tj. do 07.09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2D67BA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154AFA" w:rsidRDefault="00370E3C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GRAWKA Ewelina Damek 43-300 Bielsko-Biała, Rynek 24/1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370E3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370E3C">
        <w:rPr>
          <w:rFonts w:ascii="Trebuchet MS" w:eastAsia="Times New Roman" w:hAnsi="Trebuchet MS" w:cs="Lucida Sans Unicode"/>
          <w:sz w:val="20"/>
          <w:szCs w:val="20"/>
          <w:lang w:eastAsia="pl-PL"/>
        </w:rPr>
        <w:t>ena: 2 400,00</w:t>
      </w:r>
      <w:r w:rsidR="002858C7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2D67BA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C32B58" w:rsidRPr="00E63D29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5024BC" w:rsidRPr="002D67BA" w:rsidRDefault="005024BC" w:rsidP="002D67BA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5024BC" w:rsidRPr="002D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03D6B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858C7"/>
    <w:rsid w:val="002B32D9"/>
    <w:rsid w:val="002D67BA"/>
    <w:rsid w:val="002E0BEA"/>
    <w:rsid w:val="002F132E"/>
    <w:rsid w:val="00302E15"/>
    <w:rsid w:val="00306B37"/>
    <w:rsid w:val="003232FA"/>
    <w:rsid w:val="00344FD6"/>
    <w:rsid w:val="00354CB5"/>
    <w:rsid w:val="00357021"/>
    <w:rsid w:val="00370E3C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8E6606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254AB"/>
    <w:rsid w:val="00D350BE"/>
    <w:rsid w:val="00D356ED"/>
    <w:rsid w:val="00D61E6E"/>
    <w:rsid w:val="00D80A76"/>
    <w:rsid w:val="00D90CDF"/>
    <w:rsid w:val="00DA7A27"/>
    <w:rsid w:val="00DB5B19"/>
    <w:rsid w:val="00DF1586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871A87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2020-01-21T11:30:00Z</cp:lastPrinted>
  <dcterms:created xsi:type="dcterms:W3CDTF">2020-09-07T09:55:00Z</dcterms:created>
  <dcterms:modified xsi:type="dcterms:W3CDTF">2020-09-07T09:55:00Z</dcterms:modified>
</cp:coreProperties>
</file>