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E2316" w14:textId="4C7B4F77" w:rsidR="00816464" w:rsidRPr="00DA76C7" w:rsidRDefault="00816464" w:rsidP="00816464">
      <w:pPr>
        <w:ind w:right="340"/>
        <w:jc w:val="right"/>
        <w:rPr>
          <w:rFonts w:ascii="Trebuchet MS" w:hAnsi="Trebuchet MS"/>
          <w:sz w:val="20"/>
          <w:szCs w:val="20"/>
        </w:rPr>
      </w:pPr>
      <w:r w:rsidRPr="00DA76C7">
        <w:rPr>
          <w:rFonts w:ascii="Trebuchet MS" w:hAnsi="Trebuchet MS"/>
          <w:sz w:val="20"/>
          <w:szCs w:val="20"/>
        </w:rPr>
        <w:tab/>
      </w:r>
      <w:r w:rsidRPr="00DA76C7">
        <w:rPr>
          <w:rFonts w:ascii="Trebuchet MS" w:hAnsi="Trebuchet MS"/>
          <w:sz w:val="20"/>
          <w:szCs w:val="20"/>
        </w:rPr>
        <w:tab/>
      </w:r>
      <w:r w:rsidRPr="00DA76C7">
        <w:rPr>
          <w:rFonts w:ascii="Trebuchet MS" w:hAnsi="Trebuchet MS"/>
          <w:sz w:val="20"/>
          <w:szCs w:val="20"/>
        </w:rPr>
        <w:tab/>
      </w:r>
      <w:r w:rsidRPr="00DA76C7">
        <w:rPr>
          <w:rFonts w:ascii="Trebuchet MS" w:hAnsi="Trebuchet MS"/>
          <w:sz w:val="20"/>
          <w:szCs w:val="20"/>
        </w:rPr>
        <w:tab/>
      </w:r>
      <w:r w:rsidRPr="00DA76C7">
        <w:rPr>
          <w:rFonts w:ascii="Trebuchet MS" w:hAnsi="Trebuchet MS"/>
          <w:sz w:val="20"/>
          <w:szCs w:val="20"/>
        </w:rPr>
        <w:tab/>
      </w:r>
      <w:r w:rsidRPr="00DA76C7">
        <w:rPr>
          <w:rFonts w:ascii="Trebuchet MS" w:hAnsi="Trebuchet MS"/>
          <w:sz w:val="20"/>
          <w:szCs w:val="20"/>
        </w:rPr>
        <w:tab/>
      </w:r>
      <w:r w:rsidR="00DA76C7" w:rsidRPr="00DA76C7">
        <w:rPr>
          <w:rFonts w:ascii="Trebuchet MS" w:hAnsi="Trebuchet MS"/>
          <w:sz w:val="20"/>
          <w:szCs w:val="20"/>
        </w:rPr>
        <w:t>Bielsko-Biała, dn. 22</w:t>
      </w:r>
      <w:r w:rsidR="00982174" w:rsidRPr="00DA76C7">
        <w:rPr>
          <w:rFonts w:ascii="Trebuchet MS" w:hAnsi="Trebuchet MS"/>
          <w:sz w:val="20"/>
          <w:szCs w:val="20"/>
        </w:rPr>
        <w:t>.11.2022 r.</w:t>
      </w:r>
    </w:p>
    <w:p w14:paraId="48DD2FC9" w14:textId="3C7AA3B2" w:rsidR="00982174" w:rsidRPr="00DA76C7" w:rsidRDefault="00982174" w:rsidP="00816464">
      <w:pPr>
        <w:ind w:right="340"/>
        <w:rPr>
          <w:rFonts w:ascii="Trebuchet MS" w:hAnsi="Trebuchet MS"/>
          <w:sz w:val="20"/>
          <w:szCs w:val="20"/>
        </w:rPr>
      </w:pPr>
      <w:r w:rsidRPr="00DA76C7">
        <w:rPr>
          <w:rFonts w:ascii="Trebuchet MS" w:hAnsi="Trebuchet MS"/>
          <w:sz w:val="20"/>
          <w:szCs w:val="20"/>
        </w:rPr>
        <w:t>MOPS.DA-PSU.3212.14.2022</w:t>
      </w:r>
    </w:p>
    <w:p w14:paraId="687F075C" w14:textId="77777777" w:rsidR="00982174" w:rsidRPr="00DA76C7" w:rsidRDefault="00982174" w:rsidP="00982174">
      <w:pPr>
        <w:jc w:val="center"/>
        <w:rPr>
          <w:rFonts w:ascii="Trebuchet MS" w:hAnsi="Trebuchet MS"/>
          <w:b/>
          <w:sz w:val="20"/>
          <w:szCs w:val="20"/>
        </w:rPr>
      </w:pPr>
    </w:p>
    <w:p w14:paraId="6C4A505A" w14:textId="7AF7A41B" w:rsidR="00982174" w:rsidRPr="00DA76C7" w:rsidRDefault="00DA76C7" w:rsidP="00982174">
      <w:pPr>
        <w:jc w:val="center"/>
        <w:rPr>
          <w:rFonts w:ascii="Trebuchet MS" w:hAnsi="Trebuchet MS"/>
          <w:b/>
          <w:sz w:val="24"/>
          <w:szCs w:val="20"/>
        </w:rPr>
      </w:pPr>
      <w:r w:rsidRPr="00DA76C7">
        <w:rPr>
          <w:rFonts w:ascii="Trebuchet MS" w:hAnsi="Trebuchet MS"/>
          <w:b/>
          <w:sz w:val="24"/>
          <w:szCs w:val="20"/>
        </w:rPr>
        <w:t>MODYFIKACJA ZAPISÓW UMOWY</w:t>
      </w:r>
    </w:p>
    <w:p w14:paraId="79F9772A" w14:textId="77777777" w:rsidR="00982174" w:rsidRPr="00DA76C7" w:rsidRDefault="00982174" w:rsidP="00982174">
      <w:pPr>
        <w:rPr>
          <w:rFonts w:ascii="Trebuchet MS" w:hAnsi="Trebuchet MS"/>
          <w:sz w:val="20"/>
          <w:szCs w:val="20"/>
        </w:rPr>
      </w:pPr>
    </w:p>
    <w:p w14:paraId="725D8ACE" w14:textId="3FA46EAD" w:rsidR="00982174" w:rsidRPr="00DA76C7" w:rsidRDefault="00982174" w:rsidP="00982174">
      <w:pPr>
        <w:autoSpaceDE w:val="0"/>
        <w:autoSpaceDN w:val="0"/>
        <w:adjustRightInd w:val="0"/>
        <w:spacing w:after="0" w:line="360" w:lineRule="auto"/>
        <w:ind w:left="1410" w:right="340" w:hanging="1410"/>
        <w:jc w:val="both"/>
        <w:rPr>
          <w:rFonts w:ascii="Trebuchet MS" w:eastAsia="Tahoma,Bold" w:hAnsi="Trebuchet MS"/>
          <w:bCs/>
          <w:sz w:val="20"/>
          <w:szCs w:val="20"/>
        </w:rPr>
      </w:pPr>
      <w:r w:rsidRPr="00DA76C7">
        <w:rPr>
          <w:rFonts w:ascii="Trebuchet MS" w:hAnsi="Trebuchet MS"/>
          <w:sz w:val="20"/>
          <w:szCs w:val="20"/>
        </w:rPr>
        <w:t xml:space="preserve">dotyczy: </w:t>
      </w:r>
      <w:r w:rsidRPr="00DA76C7">
        <w:rPr>
          <w:rFonts w:ascii="Trebuchet MS" w:hAnsi="Trebuchet MS"/>
          <w:sz w:val="20"/>
          <w:szCs w:val="20"/>
        </w:rPr>
        <w:tab/>
        <w:t>Zapytania ofertowego na dostawę 3 sztuk monitorów interaktywnych</w:t>
      </w:r>
      <w:r w:rsidRPr="00DA76C7">
        <w:rPr>
          <w:rFonts w:ascii="Trebuchet MS" w:eastAsia="Tahoma,Bold" w:hAnsi="Trebuchet MS"/>
          <w:bCs/>
          <w:sz w:val="20"/>
          <w:szCs w:val="20"/>
        </w:rPr>
        <w:t xml:space="preserve"> w ramach projektu </w:t>
      </w:r>
      <w:r w:rsidRPr="00DA76C7">
        <w:rPr>
          <w:rFonts w:ascii="Trebuchet MS" w:eastAsia="Tahoma,Bold" w:hAnsi="Trebuchet MS"/>
          <w:bCs/>
          <w:sz w:val="20"/>
          <w:szCs w:val="20"/>
        </w:rPr>
        <w:br/>
        <w:t>pn. „Gościnne Bielsko-Biała. Program integracji dla społeczności ukraińskiej”.</w:t>
      </w:r>
    </w:p>
    <w:p w14:paraId="09A2E71E" w14:textId="77777777" w:rsidR="00982174" w:rsidRPr="00DA76C7" w:rsidRDefault="00982174" w:rsidP="00982174">
      <w:pPr>
        <w:rPr>
          <w:rFonts w:ascii="Trebuchet MS" w:hAnsi="Trebuchet MS"/>
          <w:sz w:val="20"/>
          <w:szCs w:val="20"/>
        </w:rPr>
      </w:pPr>
    </w:p>
    <w:p w14:paraId="49891B20" w14:textId="77777777" w:rsidR="00982174" w:rsidRPr="00DA76C7" w:rsidRDefault="00982174" w:rsidP="00982174">
      <w:pPr>
        <w:pStyle w:val="Default"/>
        <w:spacing w:line="360" w:lineRule="auto"/>
        <w:rPr>
          <w:rFonts w:ascii="Trebuchet MS" w:hAnsi="Trebuchet MS" w:cs="Trebuchet MS"/>
          <w:kern w:val="0"/>
          <w:sz w:val="20"/>
          <w:szCs w:val="20"/>
          <w:lang w:eastAsia="pl-PL" w:bidi="ar-SA"/>
        </w:rPr>
      </w:pPr>
    </w:p>
    <w:p w14:paraId="2BE2816E" w14:textId="3803703D" w:rsidR="00982174" w:rsidRPr="00DA76C7" w:rsidRDefault="00982174" w:rsidP="00982174">
      <w:pPr>
        <w:pStyle w:val="Default"/>
        <w:spacing w:line="360" w:lineRule="auto"/>
        <w:ind w:right="313" w:firstLine="708"/>
        <w:jc w:val="both"/>
        <w:rPr>
          <w:rFonts w:ascii="Trebuchet MS" w:hAnsi="Trebuchet MS" w:cs="Trebuchet MS"/>
          <w:kern w:val="0"/>
          <w:sz w:val="20"/>
          <w:szCs w:val="20"/>
          <w:lang w:eastAsia="pl-PL" w:bidi="ar-SA"/>
        </w:rPr>
      </w:pPr>
      <w:r w:rsidRPr="00DA76C7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 xml:space="preserve">Zamawiający – Miejski Ośrodek Pomocy Społecznej w Bielsku-Białej, </w:t>
      </w:r>
      <w:r w:rsidR="00DA76C7" w:rsidRPr="00DA76C7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>przekazuje modyfikację za</w:t>
      </w:r>
      <w:r w:rsidR="00DA76C7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>pisów umowy</w:t>
      </w:r>
      <w:bookmarkStart w:id="0" w:name="_GoBack"/>
      <w:bookmarkEnd w:id="0"/>
      <w:r w:rsidR="00DA76C7" w:rsidRPr="00DA76C7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>:</w:t>
      </w:r>
    </w:p>
    <w:p w14:paraId="2B8C1488" w14:textId="23807681" w:rsidR="00982174" w:rsidRPr="00DA76C7" w:rsidRDefault="00DA76C7" w:rsidP="00DA76C7">
      <w:pPr>
        <w:pStyle w:val="Default"/>
        <w:spacing w:line="360" w:lineRule="auto"/>
        <w:ind w:right="313" w:firstLine="708"/>
        <w:jc w:val="both"/>
        <w:rPr>
          <w:rFonts w:ascii="Trebuchet MS" w:hAnsi="Trebuchet MS" w:cs="Trebuchet MS"/>
          <w:b/>
          <w:kern w:val="0"/>
          <w:sz w:val="20"/>
          <w:szCs w:val="20"/>
          <w:lang w:eastAsia="pl-PL" w:bidi="ar-SA"/>
        </w:rPr>
      </w:pPr>
      <w:r w:rsidRPr="00DA76C7">
        <w:rPr>
          <w:rFonts w:ascii="Trebuchet MS" w:hAnsi="Trebuchet MS" w:cs="Trebuchet MS"/>
          <w:b/>
          <w:kern w:val="0"/>
          <w:sz w:val="20"/>
          <w:szCs w:val="20"/>
          <w:lang w:eastAsia="pl-PL" w:bidi="ar-SA"/>
        </w:rPr>
        <w:t>Jest:</w:t>
      </w:r>
    </w:p>
    <w:p w14:paraId="39533566" w14:textId="77777777" w:rsidR="00DA76C7" w:rsidRPr="00DA76C7" w:rsidRDefault="00DA76C7" w:rsidP="00DA76C7">
      <w:pPr>
        <w:pStyle w:val="Default"/>
        <w:spacing w:line="360" w:lineRule="auto"/>
        <w:jc w:val="center"/>
        <w:rPr>
          <w:rFonts w:ascii="Trebuchet MS" w:hAnsi="Trebuchet MS" w:cs="Arial"/>
          <w:b/>
          <w:sz w:val="20"/>
          <w:szCs w:val="20"/>
        </w:rPr>
      </w:pPr>
      <w:r w:rsidRPr="00DA76C7">
        <w:rPr>
          <w:rFonts w:ascii="Trebuchet MS" w:hAnsi="Trebuchet MS" w:cs="Arial"/>
          <w:b/>
          <w:sz w:val="20"/>
          <w:szCs w:val="20"/>
        </w:rPr>
        <w:t>§6</w:t>
      </w:r>
    </w:p>
    <w:p w14:paraId="4834677D" w14:textId="77777777" w:rsidR="00DA76C7" w:rsidRPr="00DA76C7" w:rsidRDefault="00DA76C7" w:rsidP="00DA76C7">
      <w:pPr>
        <w:pStyle w:val="Default"/>
        <w:spacing w:line="360" w:lineRule="auto"/>
        <w:jc w:val="center"/>
        <w:rPr>
          <w:rFonts w:ascii="Trebuchet MS" w:hAnsi="Trebuchet MS" w:cs="Arial"/>
          <w:b/>
          <w:sz w:val="20"/>
          <w:szCs w:val="20"/>
        </w:rPr>
      </w:pPr>
    </w:p>
    <w:p w14:paraId="1D7313A8" w14:textId="77777777" w:rsidR="00DA76C7" w:rsidRPr="00DA76C7" w:rsidRDefault="00DA76C7" w:rsidP="00DA76C7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Strony postanawiają, że Wykonawca zapłaci Zamawiającemu karę umowną: </w:t>
      </w:r>
    </w:p>
    <w:p w14:paraId="62C5E76D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w razie opóźnienia w dostarczeniu przedmiotu umowy w terminie o którym mowa w § 3 ust. 2 w wysokości 2% wynagrodzenia o którym mowa w § 4 ust. 1 umowy, liczonej za każdy dzień roboczy opóźnienia. </w:t>
      </w:r>
    </w:p>
    <w:p w14:paraId="5D4C20CE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w razie opóźnienia w usunięciu wad stwierdzonych w okresie gwarancji bądź rękojmi za wady w wysokości 2% wynagrodzenia umownego brutto o którym mowa w § 4 ust. 1 za każdy dzień opóźnienia, liczonej od dnia wyznaczonego na usunięcie wad, </w:t>
      </w:r>
    </w:p>
    <w:p w14:paraId="4C93615E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 odstąpienie od umowy przez Zamawiającego z przyczyn leżących po stronie Wykonawcy w wysokości 20% wynagrodzenia umownego brutto, o którym mowa w § 4 ust. 1 umowy, </w:t>
      </w:r>
    </w:p>
    <w:p w14:paraId="4D0B2784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>za odstąpienie od umowy przez Wykonawcę, z przyczyn leżących po stronie Zamawiającego – 20 % wynagrodzenia umownego brutto, o którym mowa w § 4 ust. 1 umowy.</w:t>
      </w:r>
    </w:p>
    <w:p w14:paraId="1BF4AE2E" w14:textId="77777777" w:rsidR="00DA76C7" w:rsidRPr="00DA76C7" w:rsidRDefault="00DA76C7" w:rsidP="00DA76C7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>Strony zastrzegają sobie prawo do odszkodowania uzupełniającego przenoszącego wysokość zastrzeżonych kar umownych do wysokości rzeczywiście poniesionej szkody.</w:t>
      </w:r>
    </w:p>
    <w:p w14:paraId="14CADB14" w14:textId="77777777" w:rsidR="00DA76C7" w:rsidRPr="00DA76C7" w:rsidRDefault="00DA76C7" w:rsidP="00DA76C7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Łączna maksymalna wysokość kar umownych, których może dochodzić Zamawiający zostaje ograniczona do kwoty stanowiącej 50% wynagrodzenia brutto, o którym mowa w § 4 ust. 1. </w:t>
      </w:r>
    </w:p>
    <w:p w14:paraId="454342DE" w14:textId="77777777" w:rsidR="00DA76C7" w:rsidRPr="00DA76C7" w:rsidRDefault="00DA76C7" w:rsidP="00DA76C7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lastRenderedPageBreak/>
        <w:t xml:space="preserve">Roszczenie o zapłatę kar umownych z tytułu opóźnienia, ustalonych za każdy rozpoczęty dzień opóźnienia, staje się wymagalne: </w:t>
      </w:r>
    </w:p>
    <w:p w14:paraId="406905C1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 pierwszy rozpoczęty dzień opóźnienia - w tym dniu, </w:t>
      </w:r>
    </w:p>
    <w:p w14:paraId="180EA56B" w14:textId="77777777" w:rsidR="00DA76C7" w:rsidRPr="00DA76C7" w:rsidRDefault="00DA76C7" w:rsidP="00DA76C7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 każdy następny rozpoczęty dzień opóźnienia - odpowiednio w każdym z tych dni. </w:t>
      </w:r>
    </w:p>
    <w:p w14:paraId="04ECA75B" w14:textId="77777777" w:rsidR="00DA76C7" w:rsidRPr="00DA76C7" w:rsidRDefault="00DA76C7" w:rsidP="00DA76C7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Zamawiający może potrącić kary umowne z wynagrodzenia Wykonawcy, określonego w § 4 ust. 1. </w:t>
      </w:r>
    </w:p>
    <w:p w14:paraId="3C0DDBFB" w14:textId="124EE5BE" w:rsidR="00631E43" w:rsidRPr="00DA76C7" w:rsidRDefault="00631E43" w:rsidP="003A7816">
      <w:pPr>
        <w:spacing w:after="0" w:line="360" w:lineRule="auto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14:paraId="2A29C943" w14:textId="0C094581" w:rsidR="00DA76C7" w:rsidRPr="00DA76C7" w:rsidRDefault="00DA76C7" w:rsidP="00DA76C7">
      <w:pPr>
        <w:spacing w:after="0" w:line="360" w:lineRule="auto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14:paraId="77D06A4F" w14:textId="13366E15" w:rsidR="00DA76C7" w:rsidRPr="00DA76C7" w:rsidRDefault="00DA76C7" w:rsidP="00DA76C7">
      <w:pPr>
        <w:spacing w:after="0" w:line="360" w:lineRule="auto"/>
        <w:ind w:left="349"/>
        <w:jc w:val="both"/>
        <w:rPr>
          <w:rFonts w:ascii="Trebuchet MS" w:eastAsia="Times New Roman" w:hAnsi="Trebuchet MS" w:cs="Arial"/>
          <w:b/>
          <w:sz w:val="20"/>
          <w:szCs w:val="20"/>
          <w:lang w:eastAsia="pl-PL"/>
        </w:rPr>
      </w:pPr>
      <w:r w:rsidRPr="00DA76C7">
        <w:rPr>
          <w:rFonts w:ascii="Trebuchet MS" w:eastAsia="Times New Roman" w:hAnsi="Trebuchet MS" w:cs="Arial"/>
          <w:b/>
          <w:sz w:val="20"/>
          <w:szCs w:val="20"/>
          <w:lang w:eastAsia="pl-PL"/>
        </w:rPr>
        <w:t>Zmienia się na:</w:t>
      </w:r>
    </w:p>
    <w:p w14:paraId="5EE8BFB1" w14:textId="77777777" w:rsidR="00DA76C7" w:rsidRPr="00DA76C7" w:rsidRDefault="00DA76C7" w:rsidP="00DA76C7">
      <w:pPr>
        <w:pStyle w:val="Default"/>
        <w:spacing w:line="360" w:lineRule="auto"/>
        <w:jc w:val="center"/>
        <w:rPr>
          <w:rFonts w:ascii="Trebuchet MS" w:hAnsi="Trebuchet MS" w:cs="Arial"/>
          <w:b/>
          <w:sz w:val="20"/>
          <w:szCs w:val="20"/>
        </w:rPr>
      </w:pPr>
      <w:r w:rsidRPr="00DA76C7">
        <w:rPr>
          <w:rFonts w:ascii="Trebuchet MS" w:hAnsi="Trebuchet MS" w:cs="Arial"/>
          <w:b/>
          <w:sz w:val="20"/>
          <w:szCs w:val="20"/>
        </w:rPr>
        <w:t>§6</w:t>
      </w:r>
    </w:p>
    <w:p w14:paraId="3F41EB32" w14:textId="77777777" w:rsidR="00DA76C7" w:rsidRPr="00DA76C7" w:rsidRDefault="00DA76C7" w:rsidP="00DA76C7">
      <w:pPr>
        <w:spacing w:after="0" w:line="360" w:lineRule="auto"/>
        <w:ind w:left="349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14:paraId="52D8A330" w14:textId="2D506022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Strony postanawiają, że Wykonawca zapłaci Zamawiającemu karę umowną: </w:t>
      </w:r>
    </w:p>
    <w:p w14:paraId="5BF93E27" w14:textId="77777777" w:rsidR="00DA76C7" w:rsidRPr="00DA76C7" w:rsidRDefault="00DA76C7" w:rsidP="00DA76C7">
      <w:pPr>
        <w:pStyle w:val="Default"/>
        <w:widowControl/>
        <w:numPr>
          <w:ilvl w:val="1"/>
          <w:numId w:val="9"/>
        </w:numPr>
        <w:suppressAutoHyphens w:val="0"/>
        <w:autoSpaceDN w:val="0"/>
        <w:adjustRightInd w:val="0"/>
        <w:spacing w:after="27" w:line="360" w:lineRule="auto"/>
        <w:ind w:left="113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w razie opóźnienia w dostarczeniu przedmiotu umowy w terminie o którym mowa w § 3 ust. 2 w wysokości 2% wynagrodzenia o którym mowa w § 4 ust. 1 umowy, liczonej za każdy dzień roboczy opóźnienia. </w:t>
      </w:r>
    </w:p>
    <w:p w14:paraId="03D25695" w14:textId="77777777" w:rsidR="00DA76C7" w:rsidRPr="00DA76C7" w:rsidRDefault="00DA76C7" w:rsidP="00DA76C7">
      <w:pPr>
        <w:pStyle w:val="Default"/>
        <w:widowControl/>
        <w:numPr>
          <w:ilvl w:val="1"/>
          <w:numId w:val="9"/>
        </w:numPr>
        <w:suppressAutoHyphens w:val="0"/>
        <w:autoSpaceDN w:val="0"/>
        <w:adjustRightInd w:val="0"/>
        <w:spacing w:after="27" w:line="360" w:lineRule="auto"/>
        <w:ind w:left="113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w razie opóźnienia w usunięciu wad stwierdzonych w okresie gwarancji bądź rękojmi za wady w wysokości 2% wynagrodzenia umownego brutto o którym mowa w § 4 ust. 1 za każdy dzień opóźnienia, liczonej od dnia wyznaczonego na usunięcie wad, </w:t>
      </w:r>
    </w:p>
    <w:p w14:paraId="375041A2" w14:textId="70AF06AC" w:rsidR="00DA76C7" w:rsidRPr="00DA76C7" w:rsidRDefault="00DA76C7" w:rsidP="00DA76C7">
      <w:pPr>
        <w:pStyle w:val="Default"/>
        <w:widowControl/>
        <w:numPr>
          <w:ilvl w:val="1"/>
          <w:numId w:val="9"/>
        </w:numPr>
        <w:suppressAutoHyphens w:val="0"/>
        <w:autoSpaceDN w:val="0"/>
        <w:adjustRightInd w:val="0"/>
        <w:spacing w:after="27" w:line="360" w:lineRule="auto"/>
        <w:ind w:left="1134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>za odstąpienie od umowy przez Zamawiającego z przyczyn leżących po</w:t>
      </w:r>
      <w:r w:rsidRPr="00DA76C7">
        <w:rPr>
          <w:rFonts w:ascii="Trebuchet MS" w:hAnsi="Trebuchet MS" w:cs="Arial"/>
          <w:sz w:val="20"/>
          <w:szCs w:val="20"/>
        </w:rPr>
        <w:t xml:space="preserve"> stronie Wykonawcy w wysokości 1</w:t>
      </w:r>
      <w:r w:rsidRPr="00DA76C7">
        <w:rPr>
          <w:rFonts w:ascii="Trebuchet MS" w:hAnsi="Trebuchet MS" w:cs="Arial"/>
          <w:sz w:val="20"/>
          <w:szCs w:val="20"/>
        </w:rPr>
        <w:t xml:space="preserve">0% wynagrodzenia umownego brutto, o którym mowa w § 4 ust. 1 umowy, </w:t>
      </w:r>
    </w:p>
    <w:p w14:paraId="57C836D8" w14:textId="64FBF4F1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Strony postanawiają, że Zamawiający zapłaci Wykonawcy karę umowną za </w:t>
      </w:r>
      <w:r w:rsidRPr="00DA76C7">
        <w:rPr>
          <w:rFonts w:ascii="Trebuchet MS" w:hAnsi="Trebuchet MS" w:cs="Arial"/>
          <w:sz w:val="20"/>
          <w:szCs w:val="20"/>
        </w:rPr>
        <w:t>odstąpienie od umowy przez Wykonawcę, z przyczyn leżąc</w:t>
      </w:r>
      <w:r>
        <w:rPr>
          <w:rFonts w:ascii="Trebuchet MS" w:hAnsi="Trebuchet MS" w:cs="Arial"/>
          <w:sz w:val="20"/>
          <w:szCs w:val="20"/>
        </w:rPr>
        <w:t>ych po stronie Zamawiającego – 1</w:t>
      </w:r>
      <w:r w:rsidRPr="00DA76C7">
        <w:rPr>
          <w:rFonts w:ascii="Trebuchet MS" w:hAnsi="Trebuchet MS" w:cs="Arial"/>
          <w:sz w:val="20"/>
          <w:szCs w:val="20"/>
        </w:rPr>
        <w:t>0 % wynagrodzenia umownego brutto, o którym mowa w § 4 ust. 1 umowy.</w:t>
      </w:r>
    </w:p>
    <w:p w14:paraId="04A20FE4" w14:textId="77777777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>Strony zastrzegają sobie prawo do odszkodowania uzupełniającego przenoszącego wysokość zastrzeżonych kar umownych do wysokości rzeczywiście poniesionej szkody.</w:t>
      </w:r>
    </w:p>
    <w:p w14:paraId="5848513A" w14:textId="77777777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Łączna maksymalna wysokość kar umownych, których może dochodzić Zamawiający zostaje ograniczona do kwoty stanowiącej 50% wynagrodzenia brutto, o którym mowa w § 4 ust. 1. </w:t>
      </w:r>
    </w:p>
    <w:p w14:paraId="69610F23" w14:textId="77777777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Roszczenie o zapłatę kar umownych z tytułu opóźnienia, ustalonych za każdy rozpoczęty dzień opóźnienia, staje się wymagalne: </w:t>
      </w:r>
    </w:p>
    <w:p w14:paraId="4B8E8F3A" w14:textId="77777777" w:rsidR="00DA76C7" w:rsidRPr="00DA76C7" w:rsidRDefault="00DA76C7" w:rsidP="00DA76C7">
      <w:pPr>
        <w:pStyle w:val="Default"/>
        <w:widowControl/>
        <w:numPr>
          <w:ilvl w:val="1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 pierwszy rozpoczęty dzień opóźnienia - w tym dniu, </w:t>
      </w:r>
    </w:p>
    <w:p w14:paraId="371971EC" w14:textId="77777777" w:rsidR="00DA76C7" w:rsidRPr="00DA76C7" w:rsidRDefault="00DA76C7" w:rsidP="00DA76C7">
      <w:pPr>
        <w:pStyle w:val="Default"/>
        <w:widowControl/>
        <w:numPr>
          <w:ilvl w:val="1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 każdy następny rozpoczęty dzień opóźnienia - odpowiednio w każdym z tych dni. </w:t>
      </w:r>
    </w:p>
    <w:p w14:paraId="66343A02" w14:textId="77777777" w:rsidR="00DA76C7" w:rsidRPr="00DA76C7" w:rsidRDefault="00DA76C7" w:rsidP="00DA76C7">
      <w:pPr>
        <w:pStyle w:val="Default"/>
        <w:widowControl/>
        <w:numPr>
          <w:ilvl w:val="0"/>
          <w:numId w:val="9"/>
        </w:numPr>
        <w:suppressAutoHyphens w:val="0"/>
        <w:autoSpaceDN w:val="0"/>
        <w:adjustRightInd w:val="0"/>
        <w:spacing w:after="27" w:line="360" w:lineRule="auto"/>
        <w:jc w:val="both"/>
        <w:rPr>
          <w:rFonts w:ascii="Trebuchet MS" w:hAnsi="Trebuchet MS" w:cs="Arial"/>
          <w:sz w:val="20"/>
          <w:szCs w:val="20"/>
        </w:rPr>
      </w:pPr>
      <w:r w:rsidRPr="00DA76C7">
        <w:rPr>
          <w:rFonts w:ascii="Trebuchet MS" w:hAnsi="Trebuchet MS" w:cs="Arial"/>
          <w:sz w:val="20"/>
          <w:szCs w:val="20"/>
        </w:rPr>
        <w:t xml:space="preserve">Zamawiający może potrącić kary umowne z wynagrodzenia Wykonawcy, określonego w § 4 ust. 1. </w:t>
      </w:r>
    </w:p>
    <w:p w14:paraId="51B81348" w14:textId="2EB2D6EB" w:rsidR="00DA76C7" w:rsidRPr="00DA76C7" w:rsidRDefault="00DA76C7" w:rsidP="00DA76C7">
      <w:pPr>
        <w:pStyle w:val="Akapitzlist"/>
        <w:spacing w:after="0" w:line="360" w:lineRule="auto"/>
        <w:jc w:val="both"/>
        <w:rPr>
          <w:rFonts w:ascii="Trebuchet MS" w:hAnsi="Trebuchet MS" w:cs="Arial"/>
          <w:sz w:val="20"/>
          <w:szCs w:val="20"/>
        </w:rPr>
      </w:pPr>
    </w:p>
    <w:sectPr w:rsidR="00DA76C7" w:rsidRPr="00DA76C7" w:rsidSect="00982174">
      <w:headerReference w:type="even" r:id="rId8"/>
      <w:headerReference w:type="default" r:id="rId9"/>
      <w:headerReference w:type="first" r:id="rId10"/>
      <w:pgSz w:w="11906" w:h="16838"/>
      <w:pgMar w:top="3402" w:right="707" w:bottom="2835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A787B" w14:textId="77777777" w:rsidR="00E95F0C" w:rsidRDefault="00E95F0C" w:rsidP="0080561E">
      <w:pPr>
        <w:spacing w:after="0" w:line="240" w:lineRule="auto"/>
      </w:pPr>
      <w:r>
        <w:separator/>
      </w:r>
    </w:p>
  </w:endnote>
  <w:endnote w:type="continuationSeparator" w:id="0">
    <w:p w14:paraId="7A7B8796" w14:textId="77777777" w:rsidR="00E95F0C" w:rsidRDefault="00E95F0C" w:rsidP="0080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9CFDE" w14:textId="77777777" w:rsidR="00E95F0C" w:rsidRDefault="00E95F0C" w:rsidP="0080561E">
      <w:pPr>
        <w:spacing w:after="0" w:line="240" w:lineRule="auto"/>
      </w:pPr>
      <w:r>
        <w:separator/>
      </w:r>
    </w:p>
  </w:footnote>
  <w:footnote w:type="continuationSeparator" w:id="0">
    <w:p w14:paraId="6622E326" w14:textId="77777777" w:rsidR="00E95F0C" w:rsidRDefault="00E95F0C" w:rsidP="0080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5F57" w14:textId="5F04D2FA" w:rsidR="0080561E" w:rsidRDefault="00714834">
    <w:pPr>
      <w:pStyle w:val="Nagwek"/>
    </w:pPr>
    <w:r>
      <w:rPr>
        <w:noProof/>
      </w:rPr>
      <w:pict w14:anchorId="571EB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9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8943" w14:textId="514A5B93" w:rsidR="0080561E" w:rsidRDefault="00714834">
    <w:pPr>
      <w:pStyle w:val="Nagwek"/>
    </w:pPr>
    <w:r>
      <w:rPr>
        <w:noProof/>
      </w:rPr>
      <w:pict w14:anchorId="2CA80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30" o:spid="_x0000_s2060" type="#_x0000_t75" style="position:absolute;margin-left:-34.1pt;margin-top:-169.3pt;width:595.2pt;height:841.9pt;z-index:-251656192;mso-position-horizontal-relative:margin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62C0" w14:textId="443DF155" w:rsidR="0080561E" w:rsidRDefault="00714834">
    <w:pPr>
      <w:pStyle w:val="Nagwek"/>
    </w:pPr>
    <w:r>
      <w:rPr>
        <w:noProof/>
      </w:rPr>
      <w:pict w14:anchorId="17602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8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F01F5"/>
    <w:multiLevelType w:val="hybridMultilevel"/>
    <w:tmpl w:val="714AAEA2"/>
    <w:lvl w:ilvl="0" w:tplc="C1D6C5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5D8021D"/>
    <w:multiLevelType w:val="hybridMultilevel"/>
    <w:tmpl w:val="56989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B5EBA"/>
    <w:multiLevelType w:val="hybridMultilevel"/>
    <w:tmpl w:val="BB8446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0D03A66"/>
    <w:multiLevelType w:val="hybridMultilevel"/>
    <w:tmpl w:val="5142C5F8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C76C4"/>
    <w:multiLevelType w:val="hybridMultilevel"/>
    <w:tmpl w:val="FF0647F8"/>
    <w:lvl w:ilvl="0" w:tplc="4970CA4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3E20A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77E04"/>
    <w:multiLevelType w:val="hybridMultilevel"/>
    <w:tmpl w:val="DC0A032E"/>
    <w:lvl w:ilvl="0" w:tplc="E2A6AC1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32F14"/>
    <w:multiLevelType w:val="hybridMultilevel"/>
    <w:tmpl w:val="8D72CEC0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2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1E"/>
    <w:rsid w:val="0003406E"/>
    <w:rsid w:val="00063BF8"/>
    <w:rsid w:val="001C455F"/>
    <w:rsid w:val="001D07BA"/>
    <w:rsid w:val="00294370"/>
    <w:rsid w:val="003A7816"/>
    <w:rsid w:val="003F6B1E"/>
    <w:rsid w:val="005B18FD"/>
    <w:rsid w:val="00631E43"/>
    <w:rsid w:val="00783EF9"/>
    <w:rsid w:val="0080561E"/>
    <w:rsid w:val="00814080"/>
    <w:rsid w:val="00816464"/>
    <w:rsid w:val="00982174"/>
    <w:rsid w:val="00A930E0"/>
    <w:rsid w:val="00AB14F9"/>
    <w:rsid w:val="00B97BCD"/>
    <w:rsid w:val="00CC003F"/>
    <w:rsid w:val="00D72BBC"/>
    <w:rsid w:val="00D860FB"/>
    <w:rsid w:val="00DA76C7"/>
    <w:rsid w:val="00DD6A02"/>
    <w:rsid w:val="00E95F0C"/>
    <w:rsid w:val="00EC210B"/>
    <w:rsid w:val="00F03CD7"/>
    <w:rsid w:val="00F6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617B52"/>
  <w15:docId w15:val="{F4C0B966-E098-4EA8-BD5A-94A1CEC1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781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1E"/>
  </w:style>
  <w:style w:type="paragraph" w:styleId="Stopka">
    <w:name w:val="footer"/>
    <w:basedOn w:val="Normalny"/>
    <w:link w:val="Stopka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1E"/>
  </w:style>
  <w:style w:type="paragraph" w:styleId="Tekstpodstawowy">
    <w:name w:val="Body Text"/>
    <w:basedOn w:val="Normalny"/>
    <w:link w:val="TekstpodstawowyZnak"/>
    <w:semiHidden/>
    <w:unhideWhenUsed/>
    <w:rsid w:val="00631E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E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1E43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F9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alny"/>
    <w:rsid w:val="00982174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18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18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1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B9BD0-E5F0-4D2A-8BDC-9F029014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Zarębska</dc:creator>
  <cp:keywords/>
  <dc:description/>
  <cp:lastModifiedBy>Suchy Katarzyna</cp:lastModifiedBy>
  <cp:revision>2</cp:revision>
  <cp:lastPrinted>2022-11-22T11:54:00Z</cp:lastPrinted>
  <dcterms:created xsi:type="dcterms:W3CDTF">2022-11-22T12:52:00Z</dcterms:created>
  <dcterms:modified xsi:type="dcterms:W3CDTF">2022-11-22T12:52:00Z</dcterms:modified>
</cp:coreProperties>
</file>