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7BEE" w:rsidRPr="00D84670" w:rsidRDefault="00297BEE" w:rsidP="00297BEE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297BEE" w:rsidRPr="009E7F1F" w:rsidRDefault="00297BEE" w:rsidP="00297BEE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="00B253F5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</w:t>
      </w:r>
      <w:r w:rsidR="00F56AC3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informujemy, 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297BEE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297BEE" w:rsidRPr="009E7F1F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297BEE" w:rsidRPr="00D84670" w:rsidRDefault="00297BEE" w:rsidP="00297BEE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297BEE" w:rsidRPr="009E7F1F" w:rsidRDefault="00297BEE" w:rsidP="00297BEE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="00780B4B">
        <w:rPr>
          <w:rFonts w:ascii="Calibri" w:eastAsia="Times New Roman" w:hAnsi="Calibri" w:cs="Angsana New"/>
          <w:color w:val="000000" w:themeColor="text1"/>
        </w:rPr>
        <w:t>, jest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>Sposoby kontaktu z nami zapewniamy poprzez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kontakt pośredni </w:t>
      </w:r>
      <w:r w:rsidR="00780B4B">
        <w:rPr>
          <w:rFonts w:ascii="Calibri" w:eastAsia="Times New Roman" w:hAnsi="Calibri" w:cs="Angsana New"/>
          <w:color w:val="000000" w:themeColor="text1"/>
        </w:rPr>
        <w:br/>
      </w:r>
      <w:r w:rsidRPr="009E7F1F">
        <w:rPr>
          <w:rFonts w:ascii="Calibri" w:eastAsia="Times New Roman" w:hAnsi="Calibri" w:cs="Angsana New"/>
          <w:color w:val="000000" w:themeColor="text1"/>
        </w:rPr>
        <w:t>i bezpośredni: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adresem:43-300 Bielsk-Biała, ul. Karola Miarki 11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297BEE" w:rsidRPr="009E7F1F" w:rsidRDefault="00297BEE" w:rsidP="00297BEE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297BEE" w:rsidRPr="00FD4A0B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FD4A0B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FD4A0B">
        <w:rPr>
          <w:rFonts w:ascii="Calibri" w:eastAsia="Times New Roman" w:hAnsi="Calibri" w:cs="Times New Roman"/>
          <w:color w:val="000000" w:themeColor="text1"/>
          <w:lang w:val="en-US"/>
        </w:rPr>
        <w:tab/>
      </w:r>
      <w:proofErr w:type="spellStart"/>
      <w:r w:rsidRPr="00FD4A0B">
        <w:rPr>
          <w:rFonts w:ascii="Calibri" w:eastAsia="Times New Roman" w:hAnsi="Calibri" w:cs="Times New Roman"/>
          <w:color w:val="000000" w:themeColor="text1"/>
          <w:lang w:val="en-US"/>
        </w:rPr>
        <w:t>adres</w:t>
      </w:r>
      <w:proofErr w:type="spellEnd"/>
      <w:r w:rsidRPr="00FD4A0B">
        <w:rPr>
          <w:rFonts w:ascii="Calibri" w:eastAsia="Times New Roman" w:hAnsi="Calibri" w:cs="Times New Roman"/>
          <w:color w:val="000000" w:themeColor="text1"/>
          <w:lang w:val="en-US"/>
        </w:rPr>
        <w:t xml:space="preserve"> e-mail: sekretariat</w:t>
      </w:r>
      <w:hyperlink r:id="rId5" w:history="1">
        <w:r w:rsidRPr="00FD4A0B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6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297BEE" w:rsidRPr="00D84670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297BEE" w:rsidRPr="00D84670" w:rsidRDefault="00297BEE" w:rsidP="00297BEE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9E7F1F" w:rsidRDefault="00C571D0" w:rsidP="00297BE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Wyznaczono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297BEE">
        <w:rPr>
          <w:rFonts w:ascii="Calibri" w:eastAsia="Times New Roman" w:hAnsi="Calibri" w:cs="Times New Roman"/>
          <w:color w:val="000000" w:themeColor="text1"/>
        </w:rPr>
        <w:t xml:space="preserve">może Pan/Pani się skontaktować 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="00297BEE"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</w:t>
      </w:r>
      <w:r w:rsidR="00297BEE" w:rsidRPr="00FD4A0B">
        <w:rPr>
          <w:rFonts w:ascii="Calibri" w:eastAsia="Calibri" w:hAnsi="Calibri" w:cs="Times New Roman"/>
          <w:color w:val="000000" w:themeColor="text1"/>
        </w:rPr>
        <w:t>wskazanie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: </w:t>
      </w:r>
    </w:p>
    <w:p w:rsidR="00297BEE" w:rsidRPr="009E7F1F" w:rsidRDefault="00297BEE" w:rsidP="00297BEE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297BEE" w:rsidRPr="009E7F1F" w:rsidRDefault="00297BEE" w:rsidP="00F56AC3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7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 xml:space="preserve">elektronicznej skrzynki podawczej,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8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297BEE" w:rsidRPr="009E7F1F" w:rsidRDefault="00297BEE" w:rsidP="00297BE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B050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297BEE" w:rsidRPr="00D84670" w:rsidRDefault="00297BEE" w:rsidP="00297BE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AC6572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E7F1F">
        <w:rPr>
          <w:rFonts w:eastAsia="Times New Roman" w:cs="Times New Roman"/>
          <w:color w:val="000000" w:themeColor="text1"/>
        </w:rPr>
        <w:t xml:space="preserve">Podane dane osobowe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będą </w:t>
      </w:r>
      <w:r w:rsidR="009649D4">
        <w:rPr>
          <w:rFonts w:ascii="Calibri" w:eastAsia="Times New Roman" w:hAnsi="Calibri" w:cs="Calibri"/>
          <w:color w:val="000000" w:themeColor="text1"/>
        </w:rPr>
        <w:t xml:space="preserve">przetwarzane </w:t>
      </w:r>
      <w:r w:rsidR="00FD4A0B">
        <w:rPr>
          <w:rFonts w:ascii="Calibri" w:eastAsia="Times New Roman" w:hAnsi="Calibri" w:cs="Calibri"/>
          <w:color w:val="000000" w:themeColor="text1"/>
        </w:rPr>
        <w:t>w celu wykonania umowy</w:t>
      </w:r>
      <w:r w:rsidRPr="00F56AC3">
        <w:rPr>
          <w:rFonts w:ascii="Calibri" w:eastAsia="Times New Roman" w:hAnsi="Calibri" w:cs="Calibri"/>
          <w:color w:val="000000" w:themeColor="text1"/>
        </w:rPr>
        <w:t xml:space="preserve">, jak również </w:t>
      </w:r>
      <w:r w:rsidR="009649D4">
        <w:rPr>
          <w:rFonts w:ascii="Calibri" w:eastAsia="Times New Roman" w:hAnsi="Calibri" w:cs="Calibri"/>
          <w:color w:val="000000" w:themeColor="text1"/>
        </w:rPr>
        <w:t xml:space="preserve">realizacji uprawnień w zakresie </w:t>
      </w:r>
      <w:r w:rsidR="009649D4">
        <w:rPr>
          <w:rFonts w:ascii="Calibri" w:eastAsia="Times New Roman" w:hAnsi="Calibri" w:cs="Arial"/>
          <w:color w:val="000000" w:themeColor="text1"/>
          <w:lang w:eastAsia="pl-PL"/>
        </w:rPr>
        <w:t>dofinansowania</w:t>
      </w:r>
      <w:r w:rsidR="00F56AC3" w:rsidRPr="00F56AC3">
        <w:rPr>
          <w:rFonts w:ascii="Calibri" w:eastAsia="Times New Roman" w:hAnsi="Calibri" w:cs="Arial"/>
          <w:color w:val="000000" w:themeColor="text1"/>
          <w:lang w:eastAsia="pl-PL"/>
        </w:rPr>
        <w:t>…………………………………………</w:t>
      </w:r>
      <w:r w:rsidR="00AC6572">
        <w:rPr>
          <w:rFonts w:ascii="Calibri" w:eastAsia="Times New Roman" w:hAnsi="Calibri" w:cs="Arial"/>
          <w:color w:val="000000" w:themeColor="text1"/>
          <w:lang w:eastAsia="pl-PL"/>
        </w:rPr>
        <w:t>………………</w:t>
      </w:r>
      <w:r w:rsidR="009649D4">
        <w:rPr>
          <w:rFonts w:ascii="Calibri" w:eastAsia="Times New Roman" w:hAnsi="Calibri" w:cs="Arial"/>
          <w:color w:val="000000" w:themeColor="text1"/>
          <w:lang w:eastAsia="pl-PL"/>
        </w:rPr>
        <w:t>……………………………………………</w:t>
      </w:r>
    </w:p>
    <w:p w:rsidR="00297BEE" w:rsidRPr="00F56AC3" w:rsidRDefault="00F56AC3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Times New Roman"/>
          <w:color w:val="000000" w:themeColor="text1"/>
          <w:lang w:eastAsia="pl-PL"/>
        </w:rPr>
      </w:pPr>
      <w:r w:rsidRP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zgodnie z ustawą </w:t>
      </w:r>
      <w:r w:rsidRPr="00F56AC3">
        <w:rPr>
          <w:rFonts w:ascii="Calibri" w:eastAsia="Times New Roman" w:hAnsi="Calibri" w:cs="Times New Roman"/>
          <w:lang w:eastAsia="pl-PL"/>
        </w:rPr>
        <w:t>z dnia 27 sierpnia 1997 r.</w:t>
      </w:r>
      <w:r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Pr="00F56AC3">
        <w:rPr>
          <w:rFonts w:ascii="Calibri" w:eastAsia="Times New Roman" w:hAnsi="Calibri" w:cs="Times New Roman"/>
          <w:lang w:eastAsia="pl-PL"/>
        </w:rPr>
        <w:t xml:space="preserve">o </w:t>
      </w:r>
      <w:r w:rsidRPr="00F56AC3">
        <w:rPr>
          <w:rFonts w:ascii="Calibri" w:eastAsia="Times New Roman" w:hAnsi="Calibri" w:cs="Times New Roman"/>
          <w:iCs/>
          <w:lang w:eastAsia="pl-PL"/>
        </w:rPr>
        <w:t>rehabilitacji zawodowej</w:t>
      </w:r>
      <w:r w:rsidRPr="00F56AC3">
        <w:rPr>
          <w:rFonts w:ascii="Calibri" w:eastAsia="Times New Roman" w:hAnsi="Calibri" w:cs="Times New Roman"/>
          <w:lang w:eastAsia="pl-PL"/>
        </w:rPr>
        <w:t xml:space="preserve"> i </w:t>
      </w:r>
      <w:r w:rsidRPr="00F56AC3">
        <w:rPr>
          <w:rFonts w:ascii="Calibri" w:eastAsia="Times New Roman" w:hAnsi="Calibri" w:cs="Times New Roman"/>
          <w:iCs/>
          <w:lang w:eastAsia="pl-PL"/>
        </w:rPr>
        <w:t>społecznej</w:t>
      </w:r>
      <w:r w:rsidRPr="00F56AC3">
        <w:rPr>
          <w:rFonts w:ascii="Calibri" w:eastAsia="Times New Roman" w:hAnsi="Calibri" w:cs="Times New Roman"/>
          <w:lang w:eastAsia="pl-PL"/>
        </w:rPr>
        <w:t xml:space="preserve"> oraz zatrudnianiu osób niepełnosprawnych </w:t>
      </w:r>
      <w:r w:rsidR="00297BEE"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lit. </w:t>
      </w:r>
      <w:proofErr w:type="spellStart"/>
      <w:r w:rsidR="00C571D0">
        <w:rPr>
          <w:rFonts w:ascii="Calibri" w:eastAsia="Times New Roman" w:hAnsi="Calibri" w:cs="Arial"/>
          <w:color w:val="000000" w:themeColor="text1"/>
          <w:lang w:eastAsia="pl-PL"/>
        </w:rPr>
        <w:t>b,c,</w:t>
      </w:r>
      <w:r w:rsidR="00297BEE" w:rsidRPr="009E7F1F">
        <w:rPr>
          <w:rFonts w:ascii="Calibri" w:eastAsia="Times New Roman" w:hAnsi="Calibri" w:cs="Arial"/>
          <w:color w:val="000000" w:themeColor="text1"/>
          <w:lang w:eastAsia="pl-PL"/>
        </w:rPr>
        <w:t>e</w:t>
      </w:r>
      <w:r w:rsidR="00C571D0">
        <w:rPr>
          <w:rFonts w:ascii="Calibri" w:eastAsia="Times New Roman" w:hAnsi="Calibri" w:cs="Arial"/>
          <w:color w:val="000000" w:themeColor="text1"/>
          <w:lang w:eastAsia="pl-PL"/>
        </w:rPr>
        <w:t>,f</w:t>
      </w:r>
      <w:proofErr w:type="spellEnd"/>
      <w:r w:rsidR="00297BEE"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RODO).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B050"/>
          <w:sz w:val="24"/>
          <w:szCs w:val="24"/>
        </w:rPr>
      </w:pPr>
    </w:p>
    <w:p w:rsidR="00297BEE" w:rsidRPr="00D44D5C" w:rsidRDefault="00297BEE" w:rsidP="00297BEE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297BEE" w:rsidRPr="009E7F1F" w:rsidRDefault="00297BEE" w:rsidP="00297BEE">
      <w:pPr>
        <w:spacing w:line="254" w:lineRule="auto"/>
        <w:ind w:left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</w:p>
    <w:p w:rsidR="00F56AC3" w:rsidRDefault="00297BEE" w:rsidP="00F56AC3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9E7F1F">
        <w:rPr>
          <w:rFonts w:ascii="Calibri" w:eastAsia="Times New Roman" w:hAnsi="Calibri" w:cs="Calibri"/>
        </w:rPr>
        <w:t xml:space="preserve">Odbiorcą </w:t>
      </w:r>
      <w:r w:rsidR="00F56AC3">
        <w:rPr>
          <w:rFonts w:ascii="Calibri" w:eastAsia="Times New Roman" w:hAnsi="Calibri" w:cs="Calibri"/>
        </w:rPr>
        <w:t xml:space="preserve">Pani/Pana danych osobowych będą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osoby obsługujące proces </w:t>
      </w:r>
      <w:r w:rsidR="00F56AC3">
        <w:rPr>
          <w:rFonts w:ascii="Calibri" w:eastAsia="Times New Roman" w:hAnsi="Calibri" w:cs="Calibri"/>
          <w:color w:val="000000" w:themeColor="text1"/>
        </w:rPr>
        <w:t xml:space="preserve">rozpatrzenia wniosku </w:t>
      </w:r>
      <w:r w:rsidR="00F56AC3">
        <w:rPr>
          <w:rFonts w:ascii="Calibri" w:eastAsia="Times New Roman" w:hAnsi="Calibri" w:cs="Calibri"/>
          <w:color w:val="000000" w:themeColor="text1"/>
        </w:rPr>
        <w:br/>
        <w:t xml:space="preserve">o dofinansowanie, jak również związane z jego realizacją i rozliczeniem, przechowywaniem dokumentacji. </w:t>
      </w:r>
    </w:p>
    <w:p w:rsidR="00297BEE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Odbiorcą </w:t>
      </w:r>
      <w:r w:rsidRPr="009E7F1F">
        <w:rPr>
          <w:rFonts w:ascii="Calibri" w:eastAsia="Calibri" w:hAnsi="Calibri" w:cs="Times New Roman"/>
          <w:color w:val="000000" w:themeColor="text1"/>
        </w:rPr>
        <w:t xml:space="preserve">Pani/Pan danych mogą być również </w:t>
      </w:r>
      <w:r w:rsidRPr="009E7F1F">
        <w:rPr>
          <w:rFonts w:ascii="Calibri" w:eastAsia="Times New Roman" w:hAnsi="Calibri" w:cs="Calibri"/>
          <w:color w:val="000000" w:themeColor="text1"/>
        </w:rPr>
        <w:t>podmioty uprawnione lub zobowiązane do ich uzyskania na podstawie przepisów prawa.</w:t>
      </w:r>
    </w:p>
    <w:p w:rsidR="00F56AC3" w:rsidRDefault="00F56AC3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</w:p>
    <w:p w:rsidR="00F56AC3" w:rsidRDefault="00F56AC3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</w:rPr>
      </w:pPr>
    </w:p>
    <w:p w:rsidR="00F56AC3" w:rsidRPr="00D44D5C" w:rsidRDefault="00F56AC3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Nie przekazujemy Pani/Pana danych poza teren Polski/Unii Europejskiej/Europejskiego Obszaru Gospodarczego.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Pani/Pana dane pozy</w:t>
      </w:r>
      <w:r w:rsidR="00C571D0">
        <w:rPr>
          <w:rFonts w:ascii="Calibri" w:eastAsia="Times New Roman" w:hAnsi="Calibri" w:cs="Calibri"/>
          <w:color w:val="000000" w:themeColor="text1"/>
        </w:rPr>
        <w:t xml:space="preserve">skane w celu </w:t>
      </w:r>
      <w:r w:rsidR="00FD4A0B">
        <w:rPr>
          <w:rFonts w:ascii="Calibri" w:eastAsia="Times New Roman" w:hAnsi="Calibri" w:cs="Calibri"/>
          <w:color w:val="000000" w:themeColor="text1"/>
        </w:rPr>
        <w:t>zawarcia umowy</w:t>
      </w:r>
      <w:r w:rsidR="00C571D0">
        <w:rPr>
          <w:rFonts w:ascii="Calibri" w:eastAsia="Times New Roman" w:hAnsi="Calibri" w:cs="Calibri"/>
          <w:color w:val="000000" w:themeColor="text1"/>
        </w:rPr>
        <w:t xml:space="preserve"> ze środków PFRON </w:t>
      </w:r>
      <w:r w:rsidRPr="00D44D5C">
        <w:rPr>
          <w:rFonts w:ascii="Calibri" w:eastAsia="Times New Roman" w:hAnsi="Calibri" w:cs="Calibri"/>
          <w:color w:val="000000" w:themeColor="text1"/>
        </w:rPr>
        <w:t>przechowujemy prze</w:t>
      </w:r>
      <w:r>
        <w:rPr>
          <w:rFonts w:ascii="Calibri" w:eastAsia="Times New Roman" w:hAnsi="Calibri" w:cs="Calibri"/>
          <w:color w:val="000000" w:themeColor="text1"/>
        </w:rPr>
        <w:t>z</w:t>
      </w:r>
      <w:r w:rsidR="00C571D0">
        <w:rPr>
          <w:rFonts w:ascii="Calibri" w:eastAsia="Times New Roman" w:hAnsi="Calibri" w:cs="Calibri"/>
          <w:color w:val="000000" w:themeColor="text1"/>
        </w:rPr>
        <w:t xml:space="preserve"> okres 5 lat (jest to </w:t>
      </w:r>
      <w:r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liczony w pełnych latach kalendarzowych począwszy </w:t>
      </w:r>
      <w:r w:rsidRPr="00D44D5C">
        <w:rPr>
          <w:rFonts w:eastAsia="Times New Roman" w:cs="Times New Roman"/>
          <w:color w:val="000000" w:themeColor="text1"/>
          <w:lang w:eastAsia="pl-PL"/>
        </w:rPr>
        <w:br/>
        <w:t>od dnia 1 stycznia roku następnego od daty zakończenia</w:t>
      </w:r>
      <w:r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ustawy o  z dnia </w:t>
      </w:r>
      <w:r>
        <w:rPr>
          <w:rFonts w:eastAsia="Times New Roman" w:cs="Times New Roman"/>
          <w:color w:val="000000" w:themeColor="text1"/>
          <w:lang w:eastAsia="pl-PL"/>
        </w:rPr>
        <w:br/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14 lipca 1983 r. o </w:t>
      </w:r>
      <w:r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 i archiwach).</w:t>
      </w:r>
    </w:p>
    <w:p w:rsidR="00297BEE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</w:rPr>
      </w:pPr>
      <w:r w:rsidRPr="00D44D5C">
        <w:rPr>
          <w:rFonts w:eastAsia="Times New Roman" w:cs="Calibri"/>
          <w:color w:val="000000" w:themeColor="text1"/>
        </w:rPr>
        <w:t>Pani/Pana dane osobowe mogą być przechowywane</w:t>
      </w:r>
      <w:r>
        <w:rPr>
          <w:rFonts w:eastAsia="Times New Roman" w:cs="Calibri"/>
          <w:color w:val="000000" w:themeColor="text1"/>
        </w:rPr>
        <w:t xml:space="preserve"> dłużej w celu niezbędnym do </w:t>
      </w:r>
      <w:r w:rsidRPr="00D44D5C">
        <w:rPr>
          <w:rFonts w:eastAsia="Calibri" w:cs="Times New Roman"/>
          <w:color w:val="000000" w:themeColor="text1"/>
        </w:rPr>
        <w:t xml:space="preserve">zabezpieczenia przyszłych roszczeń </w:t>
      </w:r>
      <w:r w:rsidR="00C17A35">
        <w:rPr>
          <w:rFonts w:eastAsia="Calibri" w:cs="Times New Roman"/>
          <w:color w:val="000000" w:themeColor="text1"/>
        </w:rPr>
        <w:t>administratora danych, jak również roszczeń kierowanych wobec niego.</w:t>
      </w:r>
    </w:p>
    <w:p w:rsidR="009649D4" w:rsidRPr="00D44D5C" w:rsidRDefault="009649D4" w:rsidP="00297BEE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</w:rPr>
      </w:pPr>
      <w:r w:rsidRPr="00FD4A0B">
        <w:rPr>
          <w:rFonts w:eastAsia="Times New Roman" w:cs="Calibri"/>
          <w:color w:val="000000" w:themeColor="text1"/>
        </w:rPr>
        <w:t>Pani/Pana dane osobowe w formie elektronicznej mogą być przechowywane bezterminowo.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Posiada Pani/Pan prawo dostępu do swoich </w:t>
      </w:r>
      <w:r w:rsidR="00FD4A0B">
        <w:rPr>
          <w:rFonts w:ascii="Calibri" w:eastAsia="Times New Roman" w:hAnsi="Calibri" w:cs="Calibri"/>
          <w:color w:val="000000" w:themeColor="text1"/>
        </w:rPr>
        <w:t>danych</w:t>
      </w:r>
      <w:r w:rsidR="0073482C">
        <w:rPr>
          <w:rFonts w:ascii="Calibri" w:eastAsia="Times New Roman" w:hAnsi="Calibri" w:cs="Calibri"/>
          <w:color w:val="000000" w:themeColor="text1"/>
        </w:rPr>
        <w:t xml:space="preserve"> oraz otrzymania kopii</w:t>
      </w:r>
      <w:r w:rsidRPr="00D44D5C">
        <w:rPr>
          <w:rFonts w:ascii="Calibri" w:eastAsia="Times New Roman" w:hAnsi="Calibri" w:cs="Calibri"/>
          <w:color w:val="000000" w:themeColor="text1"/>
        </w:rPr>
        <w:t xml:space="preserve">, prawo do sprostowania, usunięcia, ograniczenia przetwarzania, prawo do przenoszenia danych, prawo wniesienia sprzeciwu wobec przetwarzania. Uprawnienia te będą realizowane zgodnie z RODO.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W celu wykonania swoich praw skieruj żądanie po</w:t>
      </w:r>
      <w:r w:rsidR="0090198E">
        <w:rPr>
          <w:rFonts w:ascii="Calibri" w:eastAsia="Times New Roman" w:hAnsi="Calibri" w:cs="Calibri"/>
          <w:color w:val="000000" w:themeColor="text1"/>
        </w:rPr>
        <w:t>d</w:t>
      </w:r>
      <w:r w:rsidRPr="00D44D5C">
        <w:rPr>
          <w:rFonts w:ascii="Calibri" w:eastAsia="Times New Roman" w:hAnsi="Calibri" w:cs="Calibri"/>
          <w:color w:val="000000" w:themeColor="text1"/>
        </w:rPr>
        <w:t xml:space="preserve">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297BEE" w:rsidRPr="00D84670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Osobowych, gdy uzna Pani/Pan, iż przetwarzanie danych osobowych narusza przepisy RODO.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297BEE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Podanie przez Panią/Pana danych jest dobrowolne, lecz konieczne do </w:t>
      </w:r>
      <w:r w:rsidR="00C17A35">
        <w:rPr>
          <w:rFonts w:ascii="Calibri" w:eastAsia="Times New Roman" w:hAnsi="Calibri" w:cs="Calibri"/>
          <w:color w:val="000000" w:themeColor="text1"/>
        </w:rPr>
        <w:t>rozpatrzenia wniosku</w:t>
      </w:r>
      <w:r w:rsidR="00FD4A0B">
        <w:rPr>
          <w:rFonts w:ascii="Calibri" w:eastAsia="Times New Roman" w:hAnsi="Calibri" w:cs="Calibri"/>
          <w:color w:val="000000" w:themeColor="text1"/>
        </w:rPr>
        <w:t xml:space="preserve"> i zawarcia umowy</w:t>
      </w:r>
      <w:r w:rsidR="000D7412">
        <w:rPr>
          <w:rFonts w:ascii="Calibri" w:eastAsia="Times New Roman" w:hAnsi="Calibri" w:cs="Calibri"/>
          <w:color w:val="000000" w:themeColor="text1"/>
        </w:rPr>
        <w:t>, jak również jej</w:t>
      </w:r>
      <w:r w:rsidR="00C17A35">
        <w:rPr>
          <w:rFonts w:ascii="Calibri" w:eastAsia="Times New Roman" w:hAnsi="Calibri" w:cs="Calibri"/>
          <w:color w:val="000000" w:themeColor="text1"/>
        </w:rPr>
        <w:t xml:space="preserve"> realizacji. </w:t>
      </w:r>
    </w:p>
    <w:p w:rsidR="00C17A35" w:rsidRPr="00D44D5C" w:rsidRDefault="00C17A35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297BEE" w:rsidRPr="00D44D5C" w:rsidRDefault="00C17A35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Rozpatrzenie wni</w:t>
      </w:r>
      <w:r w:rsidR="0090198E">
        <w:rPr>
          <w:rFonts w:ascii="Calibri" w:eastAsia="Times New Roman" w:hAnsi="Calibri" w:cs="Calibri"/>
          <w:color w:val="000000" w:themeColor="text1"/>
        </w:rPr>
        <w:t>osku jak również jego realizacja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nie będzie wynikiem przetwarzania Pani/Pana danych </w:t>
      </w:r>
      <w:r>
        <w:rPr>
          <w:rFonts w:ascii="Calibri" w:eastAsia="Times New Roman" w:hAnsi="Calibri" w:cs="Calibri"/>
          <w:color w:val="000000" w:themeColor="text1"/>
        </w:rPr>
        <w:br/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w sposób zautomatyzowany, w tym również w formie profilowania. </w:t>
      </w:r>
    </w:p>
    <w:p w:rsidR="00297BEE" w:rsidRPr="00D84670" w:rsidRDefault="00297BEE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6"/>
          <w:szCs w:val="26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297BEE" w:rsidRPr="00D44D5C" w:rsidRDefault="00297BEE" w:rsidP="00297BEE">
      <w:pPr>
        <w:widowControl w:val="0"/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Planujemy przetwarzać Pani/Pana dane osobowe w celach statystycznych, jak również badań naukowych związanych z przygotowaniem niezbędnych informa</w:t>
      </w:r>
      <w:r>
        <w:rPr>
          <w:rFonts w:ascii="Calibri" w:eastAsia="Times New Roman" w:hAnsi="Calibri" w:cs="Calibri"/>
          <w:color w:val="000000" w:themeColor="text1"/>
        </w:rPr>
        <w:t xml:space="preserve">cji na potrzeby przygotowania </w:t>
      </w:r>
      <w:r w:rsidRPr="00D44D5C">
        <w:rPr>
          <w:rFonts w:ascii="Calibri" w:eastAsia="Times New Roman" w:hAnsi="Calibri" w:cs="Calibri"/>
          <w:color w:val="000000" w:themeColor="text1"/>
        </w:rPr>
        <w:t>diagnozy sytuacji społecznej lub realizacji innego zadania publicznego wynikającego z przepisów prawa.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B050"/>
          <w:lang w:eastAsia="pl-PL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Arial"/>
          <w:color w:val="000000" w:themeColor="text1"/>
          <w:lang w:eastAsia="pl-PL"/>
        </w:rPr>
        <w:t>Oświadczam, że przyjmuję do wiadomości wskazane informacje i rozumiem ich treść.</w:t>
      </w:r>
    </w:p>
    <w:p w:rsidR="00297BEE" w:rsidRPr="00D84670" w:rsidRDefault="00297BEE" w:rsidP="00297BEE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(podpis osoby udzielającej informacji) 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(data i podpis osoby przyjmującej do wiadomości informację)</w:t>
      </w:r>
    </w:p>
    <w:p w:rsidR="00D43C86" w:rsidRDefault="00D43C86"/>
    <w:sectPr w:rsidR="00D43C86" w:rsidSect="0029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  <w:jc w:val="left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num w:numId="1" w16cid:durableId="11436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E8"/>
    <w:rsid w:val="000448D6"/>
    <w:rsid w:val="000D7412"/>
    <w:rsid w:val="00297BEE"/>
    <w:rsid w:val="002D682E"/>
    <w:rsid w:val="0073482C"/>
    <w:rsid w:val="00755FE8"/>
    <w:rsid w:val="00780B4B"/>
    <w:rsid w:val="007D3BD7"/>
    <w:rsid w:val="0090198E"/>
    <w:rsid w:val="009649D4"/>
    <w:rsid w:val="00AC6572"/>
    <w:rsid w:val="00B253F5"/>
    <w:rsid w:val="00C17A35"/>
    <w:rsid w:val="00C571D0"/>
    <w:rsid w:val="00D43C86"/>
    <w:rsid w:val="00EF2B76"/>
    <w:rsid w:val="00F56AC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1B805-3F55-43D0-8B1E-2C62AEF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Stępniak Iwona</cp:lastModifiedBy>
  <cp:revision>2</cp:revision>
  <cp:lastPrinted>2018-06-04T07:36:00Z</cp:lastPrinted>
  <dcterms:created xsi:type="dcterms:W3CDTF">2025-03-04T11:08:00Z</dcterms:created>
  <dcterms:modified xsi:type="dcterms:W3CDTF">2025-03-04T11:08:00Z</dcterms:modified>
</cp:coreProperties>
</file>