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69" w:rsidRPr="00A15869" w:rsidRDefault="00A15869" w:rsidP="00A158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403D30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0" allowOverlap="1" wp14:anchorId="0B4E2C9C" wp14:editId="51121BD6">
            <wp:simplePos x="0" y="0"/>
            <wp:positionH relativeFrom="margin">
              <wp:posOffset>-29121</wp:posOffset>
            </wp:positionH>
            <wp:positionV relativeFrom="margin">
              <wp:posOffset>-424698</wp:posOffset>
            </wp:positionV>
            <wp:extent cx="6196083" cy="1511935"/>
            <wp:effectExtent l="0" t="0" r="0" b="0"/>
            <wp:wrapNone/>
            <wp:docPr id="4" name="Obraz 4" descr="mops_papier firmowy_A4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49019502" descr="mops_papier firmowy_A4_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7" r="2167" b="85845"/>
                    <a:stretch/>
                  </pic:blipFill>
                  <pic:spPr bwMode="auto">
                    <a:xfrm>
                      <a:off x="0" y="0"/>
                      <a:ext cx="6196083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869">
        <w:rPr>
          <w:rFonts w:ascii="Calibri" w:eastAsia="Times New Roman" w:hAnsi="Calibri" w:cs="Calibri"/>
          <w:color w:val="333333"/>
          <w:lang w:eastAsia="pl-PL"/>
        </w:rPr>
        <w:t> </w:t>
      </w:r>
    </w:p>
    <w:p w:rsidR="00A15869" w:rsidRDefault="00A15869" w:rsidP="00A15869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lang w:eastAsia="pl-PL"/>
        </w:rPr>
      </w:pPr>
    </w:p>
    <w:p w:rsidR="00A15869" w:rsidRDefault="00A15869" w:rsidP="00A15869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lang w:eastAsia="pl-PL"/>
        </w:rPr>
      </w:pPr>
    </w:p>
    <w:p w:rsidR="00A15869" w:rsidRPr="00403D30" w:rsidRDefault="00A15869" w:rsidP="00A15869">
      <w:pPr>
        <w:tabs>
          <w:tab w:val="left" w:pos="1440"/>
        </w:tabs>
        <w:autoSpaceDE w:val="0"/>
        <w:autoSpaceDN w:val="0"/>
        <w:adjustRightInd w:val="0"/>
        <w:spacing w:after="0" w:line="276" w:lineRule="auto"/>
        <w:ind w:left="1797" w:firstLine="288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7107011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Bielsko – Biała</w:t>
      </w:r>
      <w:r w:rsidRPr="00403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29.05.2025</w:t>
      </w:r>
      <w:r w:rsidRPr="00403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A15869" w:rsidRPr="00403D30" w:rsidRDefault="00A15869" w:rsidP="00A15869">
      <w:pPr>
        <w:tabs>
          <w:tab w:val="left" w:pos="144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5869" w:rsidRPr="00A15869" w:rsidRDefault="00A15869" w:rsidP="00A15869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A1586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MOPS.DA.3212</w:t>
      </w:r>
      <w:r w:rsidRPr="00A1586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.14.202</w:t>
      </w:r>
      <w:r w:rsidRPr="00A1586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5</w:t>
      </w:r>
    </w:p>
    <w:p w:rsidR="00A15869" w:rsidRPr="00A15869" w:rsidRDefault="00A15869" w:rsidP="00A15869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A15869" w:rsidRPr="00A15869" w:rsidRDefault="00A15869" w:rsidP="00A15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86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Dotyczy postępowania pn. </w:t>
      </w:r>
      <w:r w:rsidRPr="00A15869">
        <w:rPr>
          <w:rFonts w:ascii="Times New Roman" w:eastAsia="Tahoma,Bold" w:hAnsi="Times New Roman" w:cs="Times New Roman"/>
          <w:bCs/>
          <w:sz w:val="24"/>
          <w:szCs w:val="24"/>
        </w:rPr>
        <w:t>„</w:t>
      </w:r>
      <w:r w:rsidRPr="00A15869">
        <w:rPr>
          <w:rFonts w:ascii="Times New Roman" w:hAnsi="Times New Roman" w:cs="Times New Roman"/>
          <w:sz w:val="24"/>
          <w:szCs w:val="24"/>
        </w:rPr>
        <w:t>zakup mebli biurowych, foteli, krzeseł oraz wykonanie innych mebli na potrzeby pracowników oraz podopiecznych</w:t>
      </w:r>
      <w:r w:rsidRPr="00A15869">
        <w:rPr>
          <w:rFonts w:ascii="Times New Roman" w:hAnsi="Times New Roman" w:cs="Times New Roman"/>
          <w:sz w:val="24"/>
          <w:szCs w:val="24"/>
        </w:rPr>
        <w:t xml:space="preserve"> </w:t>
      </w:r>
      <w:r w:rsidRPr="00A15869">
        <w:rPr>
          <w:rFonts w:ascii="Times New Roman" w:hAnsi="Times New Roman" w:cs="Times New Roman"/>
          <w:sz w:val="24"/>
          <w:szCs w:val="24"/>
        </w:rPr>
        <w:t>Miejskiego Ośrodka Pomoc</w:t>
      </w:r>
      <w:r w:rsidRPr="00A15869">
        <w:rPr>
          <w:rFonts w:ascii="Times New Roman" w:hAnsi="Times New Roman" w:cs="Times New Roman"/>
          <w:sz w:val="24"/>
          <w:szCs w:val="24"/>
        </w:rPr>
        <w:t>y Społecznej w Bielsku – Białej”</w:t>
      </w:r>
    </w:p>
    <w:bookmarkEnd w:id="0"/>
    <w:p w:rsidR="00A15869" w:rsidRPr="009C681C" w:rsidRDefault="00A15869" w:rsidP="00A15869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:rsidR="00A15869" w:rsidRPr="00A15869" w:rsidRDefault="00A15869" w:rsidP="00A15869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A15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– Miejski Ośrodek Pomocy Społecznej w Bielsku</w:t>
      </w:r>
      <w:r w:rsidR="00451C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 w:rsidRPr="00A15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Białej,</w:t>
      </w:r>
      <w:r w:rsidRPr="00A15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treść otrzymanych zapytań </w:t>
      </w:r>
      <w:r w:rsidRPr="00A15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wraz z odpowiedziami.</w:t>
      </w:r>
    </w:p>
    <w:p w:rsidR="00A15869" w:rsidRPr="00A15869" w:rsidRDefault="00A15869" w:rsidP="00A15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A1586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Pyt 1. do części drugiej – szafy metalowe – pozycja  3</w:t>
      </w:r>
      <w:r w:rsidR="00451C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.</w:t>
      </w:r>
    </w:p>
    <w:p w:rsidR="00A15869" w:rsidRPr="00A15869" w:rsidRDefault="005059D7" w:rsidP="00A158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PYTANIE:</w:t>
      </w:r>
    </w:p>
    <w:p w:rsidR="00A15869" w:rsidRDefault="00A15869" w:rsidP="00451C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158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Czy zamawiający zamiast 2 haczyków metalowych na ściance dopuści wzmocniony haczyk PCV montowany na drzwiach szafy, pozostałe parametry zgodne z opisem przedmiotu zamówienia, oraz czy zamawiający dopuści głębokość szaf 500 mm</w:t>
      </w:r>
      <w:r w:rsidR="009C681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A15869" w:rsidRDefault="005059D7" w:rsidP="00451C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ODPOWIEDŹ:</w:t>
      </w:r>
    </w:p>
    <w:p w:rsidR="00A15869" w:rsidRDefault="00A15869" w:rsidP="00451C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Zamawiający dopu</w:t>
      </w:r>
      <w:r w:rsidR="009C681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szcza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wzmocniony haczyk PCV </w:t>
      </w:r>
      <w:r w:rsidRPr="00A158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montowany na drzwiach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szafy </w:t>
      </w:r>
      <w:r w:rsidRPr="00A158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zamiast </w:t>
      </w:r>
      <w:r w:rsidR="005059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A158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 haczyków metalowych na ściance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="009C681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Ponadto Zamawiający informuje, iż dopuszcza oba rozwiązania dotyczące haczyków.</w:t>
      </w:r>
    </w:p>
    <w:p w:rsidR="00A15869" w:rsidRDefault="00A15869" w:rsidP="00D94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Zamawiający</w:t>
      </w:r>
      <w:r w:rsidR="009C681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dopuszcza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głębokość szafy w przedziale 490 – 500 mm. </w:t>
      </w:r>
    </w:p>
    <w:p w:rsidR="00D94A0D" w:rsidRPr="00A15869" w:rsidRDefault="00D94A0D" w:rsidP="00D94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bookmarkStart w:id="1" w:name="_GoBack"/>
      <w:bookmarkEnd w:id="1"/>
    </w:p>
    <w:p w:rsidR="00A15869" w:rsidRPr="00A15869" w:rsidRDefault="00A15869" w:rsidP="00D94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8"/>
          <w:szCs w:val="24"/>
          <w:lang w:eastAsia="pl-PL"/>
        </w:rPr>
      </w:pPr>
    </w:p>
    <w:p w:rsidR="00A15869" w:rsidRPr="00A15869" w:rsidRDefault="00A15869" w:rsidP="00D94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5059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P</w:t>
      </w:r>
      <w:r w:rsidR="005059D7" w:rsidRPr="005059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yt 2</w:t>
      </w:r>
      <w:r w:rsidRPr="005059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. </w:t>
      </w:r>
      <w:r w:rsidRPr="00A1586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do części drugiej – szafy metalowe</w:t>
      </w:r>
      <w:r w:rsidRPr="005059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Pr="00A1586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poz</w:t>
      </w:r>
      <w:r w:rsidR="005059D7" w:rsidRPr="005059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ycja</w:t>
      </w:r>
      <w:r w:rsidRPr="00A1586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4</w:t>
      </w:r>
      <w:r w:rsidR="00451C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.</w:t>
      </w:r>
    </w:p>
    <w:p w:rsidR="00A15869" w:rsidRPr="00A15869" w:rsidRDefault="005059D7" w:rsidP="00451C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PYTANIE:</w:t>
      </w:r>
    </w:p>
    <w:p w:rsidR="00A15869" w:rsidRPr="00A15869" w:rsidRDefault="00A15869" w:rsidP="00451C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158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Czy zamawiający do</w:t>
      </w:r>
      <w:r w:rsidR="00451CD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puści szafy wykonane z blachy 0,</w:t>
      </w:r>
      <w:r w:rsidRPr="00A158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7 mm, konstrukcja zgrzewana </w:t>
      </w:r>
      <w:r w:rsidR="00451CD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A158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nośnością półki do 65 kg, pozostałe parametry zgodne z opisem przedmiotu zamówienia.</w:t>
      </w:r>
    </w:p>
    <w:p w:rsidR="005059D7" w:rsidRDefault="00A15869" w:rsidP="00451C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15869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 </w:t>
      </w:r>
      <w:r w:rsidR="005059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ODPOWIEDŹ:</w:t>
      </w:r>
    </w:p>
    <w:p w:rsidR="005059D7" w:rsidRDefault="005059D7" w:rsidP="00216E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>Tak zamawiający dopu</w:t>
      </w:r>
      <w:r w:rsidR="009C681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>szcza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 xml:space="preserve"> </w:t>
      </w:r>
      <w:r w:rsidR="009C681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>szafę</w:t>
      </w:r>
      <w:r w:rsidRPr="005059D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 xml:space="preserve"> wykonan</w:t>
      </w:r>
      <w:r w:rsidR="009C681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>ą</w:t>
      </w:r>
      <w:r w:rsidRPr="005059D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 xml:space="preserve"> z blachy o grubości min. 0,7 mm</w:t>
      </w:r>
      <w:r w:rsidR="009C681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 xml:space="preserve"> (≥0,7 mm)</w:t>
      </w:r>
      <w:r w:rsidRPr="005059D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>;</w:t>
      </w:r>
      <w:r w:rsidR="009C681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A15869" w:rsidRPr="005059D7" w:rsidRDefault="009C681C" w:rsidP="005059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>Zamawiający rozszerza zakres dotyczący n</w:t>
      </w:r>
      <w:r w:rsidR="005059D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 xml:space="preserve">ośność półki </w:t>
      </w:r>
      <w:r w:rsidR="00216E4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>w</w:t>
      </w:r>
      <w:r w:rsidR="00451CD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 xml:space="preserve"> przedziale </w:t>
      </w:r>
      <w:r w:rsidR="00451CD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 xml:space="preserve">z 40 – 50kg na </w:t>
      </w:r>
      <w:r w:rsidR="005059D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>40 – 65kg</w:t>
      </w:r>
      <w:r w:rsidR="005059D7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.</w:t>
      </w:r>
    </w:p>
    <w:sectPr w:rsidR="00A15869" w:rsidRPr="0050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A7874"/>
    <w:multiLevelType w:val="hybridMultilevel"/>
    <w:tmpl w:val="41A486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69"/>
    <w:rsid w:val="00101ED9"/>
    <w:rsid w:val="00216E44"/>
    <w:rsid w:val="00371945"/>
    <w:rsid w:val="00397C69"/>
    <w:rsid w:val="00451CD0"/>
    <w:rsid w:val="00486DE7"/>
    <w:rsid w:val="005059D7"/>
    <w:rsid w:val="0084700D"/>
    <w:rsid w:val="009C681C"/>
    <w:rsid w:val="00A15869"/>
    <w:rsid w:val="00D513F3"/>
    <w:rsid w:val="00D94A0D"/>
    <w:rsid w:val="00EE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5FC2"/>
  <w15:chartTrackingRefBased/>
  <w15:docId w15:val="{D8AF13CB-86EC-4C3F-9686-6790C5C4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r">
    <w:name w:val="adr"/>
    <w:basedOn w:val="Domylnaczcionkaakapitu"/>
    <w:rsid w:val="00A15869"/>
  </w:style>
  <w:style w:type="character" w:styleId="Hipercze">
    <w:name w:val="Hyperlink"/>
    <w:basedOn w:val="Domylnaczcionkaakapitu"/>
    <w:uiPriority w:val="99"/>
    <w:semiHidden/>
    <w:unhideWhenUsed/>
    <w:rsid w:val="00A15869"/>
    <w:rPr>
      <w:color w:val="0000FF"/>
      <w:u w:val="single"/>
    </w:rPr>
  </w:style>
  <w:style w:type="character" w:customStyle="1" w:styleId="countdisplay">
    <w:name w:val="countdisplay"/>
    <w:basedOn w:val="Domylnaczcionkaakapitu"/>
    <w:rsid w:val="00A15869"/>
  </w:style>
  <w:style w:type="character" w:customStyle="1" w:styleId="inner">
    <w:name w:val="inner"/>
    <w:basedOn w:val="Domylnaczcionkaakapitu"/>
    <w:rsid w:val="00A15869"/>
  </w:style>
  <w:style w:type="character" w:customStyle="1" w:styleId="buttongroup">
    <w:name w:val="buttongroup"/>
    <w:basedOn w:val="Domylnaczcionkaakapitu"/>
    <w:rsid w:val="00A15869"/>
  </w:style>
  <w:style w:type="paragraph" w:styleId="Akapitzlist">
    <w:name w:val="List Paragraph"/>
    <w:basedOn w:val="Normalny"/>
    <w:uiPriority w:val="34"/>
    <w:qFormat/>
    <w:rsid w:val="005059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0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812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9" w:color="51B200"/>
            <w:right w:val="none" w:sz="0" w:space="0" w:color="auto"/>
          </w:divBdr>
          <w:divsChild>
            <w:div w:id="1462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309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938">
                  <w:marLeft w:val="120"/>
                  <w:marRight w:val="120"/>
                  <w:marTop w:val="37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1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Urbańczyk Katarzyna</dc:creator>
  <cp:keywords/>
  <dc:description/>
  <cp:lastModifiedBy>Urbańczyk Katarzyna</cp:lastModifiedBy>
  <cp:revision>10</cp:revision>
  <cp:lastPrinted>2025-05-29T07:24:00Z</cp:lastPrinted>
  <dcterms:created xsi:type="dcterms:W3CDTF">2025-05-29T06:47:00Z</dcterms:created>
  <dcterms:modified xsi:type="dcterms:W3CDTF">2025-05-29T08:36:00Z</dcterms:modified>
</cp:coreProperties>
</file>